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630D" w14:textId="2AC7A410" w:rsidR="009B41E2" w:rsidRDefault="00C459C9" w:rsidP="007573CD">
      <w:pPr>
        <w:rPr>
          <w:rFonts w:ascii="Nunito Sans" w:hAnsi="Nunito Sans"/>
          <w:b/>
          <w:bCs/>
          <w:sz w:val="28"/>
          <w:szCs w:val="28"/>
        </w:rPr>
      </w:pPr>
      <w:r>
        <w:rPr>
          <w:rFonts w:ascii="Nunito Sans" w:hAnsi="Nunito Sans"/>
          <w:noProof/>
        </w:rPr>
        <w:drawing>
          <wp:anchor distT="0" distB="0" distL="114300" distR="114300" simplePos="0" relativeHeight="251658240" behindDoc="0" locked="0" layoutInCell="1" allowOverlap="1" wp14:anchorId="64B5835F" wp14:editId="1310DAD4">
            <wp:simplePos x="0" y="0"/>
            <wp:positionH relativeFrom="column">
              <wp:posOffset>7855888</wp:posOffset>
            </wp:positionH>
            <wp:positionV relativeFrom="paragraph">
              <wp:posOffset>-611783</wp:posOffset>
            </wp:positionV>
            <wp:extent cx="794247" cy="798914"/>
            <wp:effectExtent l="0" t="0" r="6350" b="1270"/>
            <wp:wrapNone/>
            <wp:docPr id="1780579813" name="Picture 8" descr="A pink text with rays of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79813" name="Picture 8" descr="A pink text with rays of ligh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629" cy="807345"/>
                    </a:xfrm>
                    <a:prstGeom prst="rect">
                      <a:avLst/>
                    </a:prstGeom>
                  </pic:spPr>
                </pic:pic>
              </a:graphicData>
            </a:graphic>
            <wp14:sizeRelH relativeFrom="page">
              <wp14:pctWidth>0</wp14:pctWidth>
            </wp14:sizeRelH>
            <wp14:sizeRelV relativeFrom="page">
              <wp14:pctHeight>0</wp14:pctHeight>
            </wp14:sizeRelV>
          </wp:anchor>
        </w:drawing>
      </w:r>
      <w:r w:rsidR="007950B4" w:rsidRPr="0070365E">
        <w:rPr>
          <w:rFonts w:ascii="Nunito Sans" w:hAnsi="Nunito Sans"/>
          <w:b/>
          <w:bCs/>
          <w:sz w:val="28"/>
          <w:szCs w:val="28"/>
        </w:rPr>
        <w:t>Social Media Planner</w:t>
      </w:r>
      <w:r w:rsidR="0070365E">
        <w:rPr>
          <w:rFonts w:ascii="Nunito Sans" w:hAnsi="Nunito Sans"/>
          <w:b/>
          <w:bCs/>
          <w:sz w:val="28"/>
          <w:szCs w:val="28"/>
        </w:rPr>
        <w:t>:</w:t>
      </w:r>
      <w:r w:rsidR="001F036B" w:rsidRPr="0070365E">
        <w:rPr>
          <w:rFonts w:ascii="Nunito Sans" w:hAnsi="Nunito Sans"/>
          <w:b/>
          <w:bCs/>
          <w:sz w:val="28"/>
          <w:szCs w:val="28"/>
        </w:rPr>
        <w:t xml:space="preserve"> </w:t>
      </w:r>
      <w:r w:rsidR="00CA488F">
        <w:rPr>
          <w:rFonts w:ascii="Nunito Sans" w:hAnsi="Nunito Sans"/>
          <w:b/>
          <w:bCs/>
          <w:sz w:val="28"/>
          <w:szCs w:val="28"/>
        </w:rPr>
        <w:t>Stronger for Longer</w:t>
      </w:r>
    </w:p>
    <w:p w14:paraId="4B96C9A4" w14:textId="3495C9DC" w:rsidR="000F0983" w:rsidRPr="007573CD" w:rsidRDefault="000F0983" w:rsidP="007573CD">
      <w:pPr>
        <w:rPr>
          <w:rFonts w:ascii="Nunito Sans" w:hAnsi="Nunito Sans"/>
          <w:b/>
          <w:bCs/>
          <w:noProof/>
        </w:rPr>
      </w:pPr>
      <w:r w:rsidRPr="00D266E2">
        <w:rPr>
          <w:rFonts w:cstheme="minorHAnsi"/>
          <w:b/>
          <w:bCs/>
          <w:color w:val="FF0066"/>
          <w:sz w:val="24"/>
          <w:szCs w:val="24"/>
        </w:rPr>
        <w:t>Please tag @MyLivingWell1</w:t>
      </w:r>
      <w:r>
        <w:rPr>
          <w:rFonts w:ascii="Nunito Sans" w:hAnsi="Nunito Sans"/>
          <w:b/>
          <w:bCs/>
          <w:noProof/>
        </w:rPr>
        <w:br/>
      </w:r>
      <w:r w:rsidRPr="0092380B">
        <w:rPr>
          <w:rFonts w:cstheme="minorHAnsi"/>
        </w:rPr>
        <w:t xml:space="preserve">If you have any issues or enquiries </w:t>
      </w:r>
      <w:r>
        <w:rPr>
          <w:rFonts w:cstheme="minorHAnsi"/>
        </w:rPr>
        <w:t xml:space="preserve">or need the graphics to be sent via WeTransfer </w:t>
      </w:r>
      <w:r w:rsidRPr="0092380B">
        <w:rPr>
          <w:rFonts w:cstheme="minorHAnsi"/>
        </w:rPr>
        <w:t xml:space="preserve">please contact: </w:t>
      </w:r>
      <w:hyperlink r:id="rId7" w:history="1">
        <w:r w:rsidRPr="004350A6">
          <w:rPr>
            <w:rStyle w:val="Hyperlink"/>
            <w:rFonts w:cstheme="minorHAnsi"/>
          </w:rPr>
          <w:t>communications@mylivingwell.co.uk</w:t>
        </w:r>
      </w:hyperlink>
    </w:p>
    <w:tbl>
      <w:tblPr>
        <w:tblStyle w:val="TableGrid"/>
        <w:tblW w:w="0" w:type="auto"/>
        <w:tblLook w:val="04A0" w:firstRow="1" w:lastRow="0" w:firstColumn="1" w:lastColumn="0" w:noHBand="0" w:noVBand="1"/>
      </w:tblPr>
      <w:tblGrid>
        <w:gridCol w:w="1257"/>
        <w:gridCol w:w="8905"/>
        <w:gridCol w:w="3786"/>
      </w:tblGrid>
      <w:tr w:rsidR="00D218F2" w:rsidRPr="009548BD" w14:paraId="25E7C3FF" w14:textId="77777777" w:rsidTr="000B729A">
        <w:tc>
          <w:tcPr>
            <w:tcW w:w="1257" w:type="dxa"/>
            <w:shd w:val="clear" w:color="auto" w:fill="EF509C"/>
          </w:tcPr>
          <w:p w14:paraId="2E4BE6C3" w14:textId="2C6F257F" w:rsidR="00CA2DED" w:rsidRPr="00954368" w:rsidRDefault="00CA2DED">
            <w:pPr>
              <w:rPr>
                <w:rFonts w:ascii="Aptos" w:hAnsi="Aptos"/>
                <w:b/>
                <w:bCs/>
                <w:color w:val="FFFFFF" w:themeColor="background1"/>
                <w:sz w:val="20"/>
                <w:szCs w:val="20"/>
              </w:rPr>
            </w:pPr>
            <w:r w:rsidRPr="00954368">
              <w:rPr>
                <w:rFonts w:ascii="Aptos" w:hAnsi="Aptos"/>
                <w:b/>
                <w:bCs/>
                <w:color w:val="FFFFFF" w:themeColor="background1"/>
                <w:sz w:val="20"/>
                <w:szCs w:val="20"/>
              </w:rPr>
              <w:t>Platform</w:t>
            </w:r>
          </w:p>
        </w:tc>
        <w:tc>
          <w:tcPr>
            <w:tcW w:w="8905" w:type="dxa"/>
            <w:shd w:val="clear" w:color="auto" w:fill="EF509C"/>
          </w:tcPr>
          <w:p w14:paraId="30E08BC6" w14:textId="36123B65" w:rsidR="00CA2DED" w:rsidRPr="00954368" w:rsidRDefault="00CA2DED">
            <w:pPr>
              <w:rPr>
                <w:rFonts w:ascii="Aptos" w:hAnsi="Aptos"/>
                <w:b/>
                <w:bCs/>
                <w:color w:val="FFFFFF" w:themeColor="background1"/>
                <w:sz w:val="20"/>
                <w:szCs w:val="20"/>
              </w:rPr>
            </w:pPr>
            <w:r w:rsidRPr="00954368">
              <w:rPr>
                <w:rFonts w:ascii="Aptos" w:hAnsi="Aptos"/>
                <w:b/>
                <w:bCs/>
                <w:color w:val="FFFFFF" w:themeColor="background1"/>
                <w:sz w:val="20"/>
                <w:szCs w:val="20"/>
              </w:rPr>
              <w:t>Message</w:t>
            </w:r>
          </w:p>
        </w:tc>
        <w:tc>
          <w:tcPr>
            <w:tcW w:w="3786" w:type="dxa"/>
            <w:shd w:val="clear" w:color="auto" w:fill="EF509C"/>
          </w:tcPr>
          <w:p w14:paraId="315F08F7" w14:textId="590149A4" w:rsidR="00CA2DED" w:rsidRPr="00E84E98" w:rsidRDefault="004D0AA9">
            <w:pPr>
              <w:rPr>
                <w:rFonts w:ascii="Nunito Sans" w:hAnsi="Nunito Sans"/>
                <w:b/>
                <w:bCs/>
                <w:color w:val="FFFFFF" w:themeColor="background1"/>
                <w:sz w:val="20"/>
                <w:szCs w:val="20"/>
              </w:rPr>
            </w:pPr>
            <w:r>
              <w:rPr>
                <w:rFonts w:ascii="Nunito Sans" w:hAnsi="Nunito Sans"/>
                <w:b/>
                <w:bCs/>
                <w:color w:val="FFFFFF" w:themeColor="background1"/>
                <w:sz w:val="20"/>
                <w:szCs w:val="20"/>
              </w:rPr>
              <w:t>Image</w:t>
            </w:r>
          </w:p>
        </w:tc>
      </w:tr>
      <w:tr w:rsidR="00D218F2" w:rsidRPr="009548BD" w14:paraId="48141B65" w14:textId="77777777" w:rsidTr="000B729A">
        <w:tc>
          <w:tcPr>
            <w:tcW w:w="1257" w:type="dxa"/>
            <w:shd w:val="clear" w:color="auto" w:fill="000000" w:themeFill="text1"/>
          </w:tcPr>
          <w:p w14:paraId="52D22ADF" w14:textId="732E6A6F" w:rsidR="00381DBB" w:rsidRPr="00954368" w:rsidRDefault="009B41E2" w:rsidP="00381DBB">
            <w:pPr>
              <w:rPr>
                <w:rFonts w:ascii="Aptos" w:hAnsi="Aptos" w:cstheme="minorHAnsi"/>
              </w:rPr>
            </w:pPr>
            <w:r w:rsidRPr="00954368">
              <w:rPr>
                <w:rFonts w:ascii="Aptos" w:hAnsi="Aptos" w:cstheme="minorHAnsi"/>
                <w:b/>
                <w:bCs/>
                <w:color w:val="FFFFFF" w:themeColor="background1"/>
              </w:rPr>
              <w:t>X (Twitter)</w:t>
            </w:r>
          </w:p>
        </w:tc>
        <w:tc>
          <w:tcPr>
            <w:tcW w:w="8905" w:type="dxa"/>
          </w:tcPr>
          <w:p w14:paraId="59F0E3AA" w14:textId="77777777" w:rsidR="000F0983" w:rsidRPr="000F0983" w:rsidRDefault="000F0983" w:rsidP="000F0983">
            <w:pPr>
              <w:rPr>
                <w:rFonts w:ascii="Aptos" w:hAnsi="Aptos" w:cs="Segoe UI Emoji"/>
              </w:rPr>
            </w:pPr>
            <w:r w:rsidRPr="000F0983">
              <w:rPr>
                <w:rFonts w:ascii="Aptos" w:hAnsi="Aptos" w:cs="Segoe UI Emoji"/>
              </w:rPr>
              <w:t>Staying strong helps us stay active, confident &amp; independent as we age. From our 40s we start to lose muscle, but it’s never too late to build strength. Small steps now can make a big difference later. Try these simple exercises:</w:t>
            </w:r>
          </w:p>
          <w:p w14:paraId="095AE234" w14:textId="70A3DA8A" w:rsidR="000F0983" w:rsidRDefault="000F0983" w:rsidP="000F0983">
            <w:pPr>
              <w:rPr>
                <w:rFonts w:ascii="Aptos" w:hAnsi="Aptos" w:cs="Segoe UI Emoji"/>
              </w:rPr>
            </w:pPr>
            <w:hyperlink r:id="rId8" w:history="1">
              <w:r w:rsidRPr="00542164">
                <w:rPr>
                  <w:rStyle w:val="Hyperlink"/>
                  <w:rFonts w:ascii="Aptos" w:hAnsi="Aptos" w:cs="Segoe UI Emoji"/>
                </w:rPr>
                <w:t>https://mylivingwell.co.uk/stronger-for-longer-exercises/</w:t>
              </w:r>
            </w:hyperlink>
          </w:p>
          <w:p w14:paraId="7EA49883" w14:textId="77777777" w:rsidR="000F0983" w:rsidRPr="000F0983" w:rsidRDefault="000F0983" w:rsidP="000F0983">
            <w:pPr>
              <w:rPr>
                <w:rFonts w:ascii="Aptos" w:hAnsi="Aptos" w:cs="Segoe UI Emoji"/>
              </w:rPr>
            </w:pPr>
            <w:r w:rsidRPr="000F0983">
              <w:rPr>
                <w:rFonts w:ascii="Aptos" w:hAnsi="Aptos" w:cs="Segoe UI Emoji"/>
              </w:rPr>
              <w:t>#20MinMove</w:t>
            </w:r>
          </w:p>
          <w:p w14:paraId="63C3832D" w14:textId="0B7BDF91" w:rsidR="000F0983" w:rsidRPr="00954368" w:rsidRDefault="000F0983" w:rsidP="000F0983">
            <w:pPr>
              <w:rPr>
                <w:rFonts w:ascii="Aptos" w:hAnsi="Aptos" w:cstheme="minorHAnsi"/>
              </w:rPr>
            </w:pPr>
            <w:r w:rsidRPr="000F0983">
              <w:rPr>
                <w:rFonts w:ascii="Aptos" w:hAnsi="Aptos" w:cs="Segoe UI Emoji"/>
              </w:rPr>
              <w:t>@MyLivingWell1</w:t>
            </w:r>
          </w:p>
        </w:tc>
        <w:tc>
          <w:tcPr>
            <w:tcW w:w="3786" w:type="dxa"/>
          </w:tcPr>
          <w:p w14:paraId="4AB5F631" w14:textId="77777777" w:rsidR="005454A6" w:rsidRDefault="00D218F2" w:rsidP="005D2039">
            <w:pPr>
              <w:rPr>
                <w:rFonts w:cstheme="minorHAnsi"/>
              </w:rPr>
            </w:pPr>
            <w:r>
              <w:rPr>
                <w:rFonts w:cstheme="minorHAnsi"/>
                <w:noProof/>
              </w:rPr>
              <w:drawing>
                <wp:inline distT="0" distB="0" distL="0" distR="0" wp14:anchorId="23225C86" wp14:editId="2DD6790D">
                  <wp:extent cx="2215285" cy="1159382"/>
                  <wp:effectExtent l="0" t="0" r="0" b="3175"/>
                  <wp:docPr id="410991578"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91578" name="Picture 1" descr="A group of people posing for a phot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497" cy="1172054"/>
                          </a:xfrm>
                          <a:prstGeom prst="rect">
                            <a:avLst/>
                          </a:prstGeom>
                        </pic:spPr>
                      </pic:pic>
                    </a:graphicData>
                  </a:graphic>
                </wp:inline>
              </w:drawing>
            </w:r>
          </w:p>
          <w:p w14:paraId="5E8C5134" w14:textId="4FE387AC" w:rsidR="000F0983" w:rsidRPr="005D2039" w:rsidRDefault="000F0983" w:rsidP="005D2039">
            <w:pPr>
              <w:rPr>
                <w:rFonts w:cstheme="minorHAnsi"/>
              </w:rPr>
            </w:pPr>
            <w:r>
              <w:rPr>
                <w:rFonts w:cstheme="minorHAnsi"/>
              </w:rPr>
              <w:t xml:space="preserve">Or film: </w:t>
            </w:r>
            <w:hyperlink r:id="rId10" w:history="1">
              <w:r w:rsidRPr="00542164">
                <w:rPr>
                  <w:rStyle w:val="Hyperlink"/>
                  <w:rFonts w:cstheme="minorHAnsi"/>
                </w:rPr>
                <w:t>https://youtu.be/M54zG9Ydh5E</w:t>
              </w:r>
            </w:hyperlink>
          </w:p>
        </w:tc>
      </w:tr>
      <w:tr w:rsidR="00D218F2" w:rsidRPr="009548BD" w14:paraId="1B758430" w14:textId="77777777" w:rsidTr="000B729A">
        <w:tc>
          <w:tcPr>
            <w:tcW w:w="1257" w:type="dxa"/>
            <w:shd w:val="clear" w:color="auto" w:fill="002060"/>
          </w:tcPr>
          <w:p w14:paraId="561424A9" w14:textId="574D6B78" w:rsidR="00381DBB" w:rsidRPr="00954368" w:rsidRDefault="00381DBB" w:rsidP="00381DBB">
            <w:pPr>
              <w:rPr>
                <w:rFonts w:ascii="Aptos" w:hAnsi="Aptos" w:cstheme="minorHAnsi"/>
                <w:b/>
                <w:bCs/>
                <w:color w:val="FFFFFF" w:themeColor="background1"/>
              </w:rPr>
            </w:pPr>
            <w:r w:rsidRPr="00954368">
              <w:rPr>
                <w:rFonts w:ascii="Aptos" w:hAnsi="Aptos" w:cstheme="minorHAnsi"/>
                <w:b/>
                <w:bCs/>
                <w:color w:val="FFFFFF" w:themeColor="background1"/>
              </w:rPr>
              <w:t>Facebook</w:t>
            </w:r>
          </w:p>
        </w:tc>
        <w:tc>
          <w:tcPr>
            <w:tcW w:w="8905" w:type="dxa"/>
          </w:tcPr>
          <w:p w14:paraId="7FACAE9B" w14:textId="09122161" w:rsidR="00E9319E" w:rsidRDefault="00E9319E" w:rsidP="003C18FC">
            <w:pPr>
              <w:rPr>
                <w:rFonts w:ascii="Aptos" w:hAnsi="Aptos" w:cs="Segoe UI Emoji"/>
              </w:rPr>
            </w:pPr>
            <w:r w:rsidRPr="00E9319E">
              <w:rPr>
                <w:rFonts w:ascii="Aptos" w:hAnsi="Aptos" w:cs="Segoe UI Emoji"/>
              </w:rPr>
              <w:t xml:space="preserve">Staying strong helps us stay active, confident and independent as we age. From our 40s onwards, we naturally start to lose muscle, but the good news? </w:t>
            </w:r>
            <w:proofErr w:type="spellStart"/>
            <w:r w:rsidRPr="00E9319E">
              <w:rPr>
                <w:rFonts w:ascii="Aptos" w:hAnsi="Aptos" w:cs="Segoe UI Emoji"/>
              </w:rPr>
              <w:t>its</w:t>
            </w:r>
            <w:proofErr w:type="spellEnd"/>
            <w:r w:rsidRPr="00E9319E">
              <w:rPr>
                <w:rFonts w:ascii="Aptos" w:hAnsi="Aptos" w:cs="Segoe UI Emoji"/>
              </w:rPr>
              <w:t xml:space="preserve"> never too late to build strength. Small steps now can make a big difference later. Ready to feel stronger? Check out </w:t>
            </w:r>
            <w:r w:rsidR="000F0983">
              <w:rPr>
                <w:rFonts w:ascii="Aptos" w:hAnsi="Aptos" w:cs="Segoe UI Emoji"/>
              </w:rPr>
              <w:t xml:space="preserve">these </w:t>
            </w:r>
            <w:r w:rsidRPr="00E9319E">
              <w:rPr>
                <w:rFonts w:ascii="Aptos" w:hAnsi="Aptos" w:cs="Segoe UI Emoji"/>
              </w:rPr>
              <w:t>simple exercises designed for you</w:t>
            </w:r>
            <w:r>
              <w:rPr>
                <w:rFonts w:ascii="Aptos" w:hAnsi="Aptos" w:cs="Segoe UI Emoji"/>
              </w:rPr>
              <w:t>!</w:t>
            </w:r>
          </w:p>
          <w:p w14:paraId="05C6EB8F" w14:textId="1EB37AEE" w:rsidR="003C18FC" w:rsidRPr="00954368" w:rsidRDefault="00E9319E" w:rsidP="003C18FC">
            <w:pPr>
              <w:rPr>
                <w:rFonts w:ascii="Aptos" w:hAnsi="Aptos" w:cstheme="minorHAnsi"/>
              </w:rPr>
            </w:pPr>
            <w:r w:rsidRPr="00E9319E">
              <w:rPr>
                <w:rFonts w:ascii="Aptos" w:hAnsi="Aptos" w:cs="Segoe UI Emoji"/>
              </w:rPr>
              <w:t xml:space="preserve"> </w:t>
            </w:r>
            <w:hyperlink r:id="rId11" w:history="1">
              <w:r w:rsidR="003C18FC" w:rsidRPr="00954368">
                <w:rPr>
                  <w:rStyle w:val="Hyperlink"/>
                  <w:rFonts w:ascii="Aptos" w:hAnsi="Aptos" w:cstheme="minorHAnsi"/>
                </w:rPr>
                <w:t>https://mylivingwell.co.uk/stronger-for-longer-exercises/</w:t>
              </w:r>
            </w:hyperlink>
          </w:p>
          <w:p w14:paraId="077966D0" w14:textId="77777777" w:rsidR="00381DBB" w:rsidRDefault="003C18FC" w:rsidP="003C18FC">
            <w:pPr>
              <w:rPr>
                <w:rFonts w:ascii="Aptos" w:hAnsi="Aptos" w:cs="Segoe UI Emoji"/>
              </w:rPr>
            </w:pPr>
            <w:r w:rsidRPr="00954368">
              <w:rPr>
                <w:rFonts w:ascii="Aptos" w:hAnsi="Aptos" w:cs="Segoe UI Emoji"/>
              </w:rPr>
              <w:t>#20MinMove</w:t>
            </w:r>
          </w:p>
          <w:p w14:paraId="5DCF4068" w14:textId="5769EEFC" w:rsidR="000F0983" w:rsidRPr="00954368" w:rsidRDefault="000F0983" w:rsidP="003C18FC">
            <w:pPr>
              <w:rPr>
                <w:rFonts w:ascii="Aptos" w:hAnsi="Aptos"/>
              </w:rPr>
            </w:pPr>
            <w:r>
              <w:rPr>
                <w:rFonts w:ascii="Aptos" w:hAnsi="Aptos" w:cs="Segoe UI Emoji"/>
              </w:rPr>
              <w:t>@MyLivingWell1</w:t>
            </w:r>
          </w:p>
        </w:tc>
        <w:tc>
          <w:tcPr>
            <w:tcW w:w="3786" w:type="dxa"/>
          </w:tcPr>
          <w:p w14:paraId="370A3450" w14:textId="2F99537F" w:rsidR="005454A6" w:rsidRDefault="00D218F2" w:rsidP="005D2039">
            <w:pPr>
              <w:rPr>
                <w:rFonts w:cstheme="minorHAnsi"/>
              </w:rPr>
            </w:pPr>
            <w:r>
              <w:rPr>
                <w:rFonts w:cstheme="minorHAnsi"/>
                <w:noProof/>
              </w:rPr>
              <w:drawing>
                <wp:inline distT="0" distB="0" distL="0" distR="0" wp14:anchorId="30E9BFCB" wp14:editId="5F7886C1">
                  <wp:extent cx="2215285" cy="1159382"/>
                  <wp:effectExtent l="0" t="0" r="0" b="3175"/>
                  <wp:docPr id="1941365643"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91578" name="Picture 1" descr="A group of people posing for a phot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497" cy="1172054"/>
                          </a:xfrm>
                          <a:prstGeom prst="rect">
                            <a:avLst/>
                          </a:prstGeom>
                        </pic:spPr>
                      </pic:pic>
                    </a:graphicData>
                  </a:graphic>
                </wp:inline>
              </w:drawing>
            </w:r>
          </w:p>
          <w:p w14:paraId="72E6CDE3" w14:textId="1D85C312" w:rsidR="000F0983" w:rsidRPr="005D2039" w:rsidRDefault="000F0983" w:rsidP="005D2039">
            <w:pPr>
              <w:rPr>
                <w:rFonts w:cstheme="minorHAnsi"/>
              </w:rPr>
            </w:pPr>
            <w:r>
              <w:rPr>
                <w:rFonts w:cstheme="minorHAnsi"/>
              </w:rPr>
              <w:t xml:space="preserve">Or film: </w:t>
            </w:r>
            <w:hyperlink r:id="rId12" w:history="1">
              <w:r w:rsidRPr="00542164">
                <w:rPr>
                  <w:rStyle w:val="Hyperlink"/>
                  <w:rFonts w:cstheme="minorHAnsi"/>
                </w:rPr>
                <w:t>https://youtu.be/M54zG9Ydh5E</w:t>
              </w:r>
            </w:hyperlink>
          </w:p>
        </w:tc>
      </w:tr>
      <w:tr w:rsidR="00D218F2" w:rsidRPr="009548BD" w14:paraId="0D58860E" w14:textId="77777777" w:rsidTr="000B729A">
        <w:tc>
          <w:tcPr>
            <w:tcW w:w="1257" w:type="dxa"/>
            <w:shd w:val="clear" w:color="auto" w:fill="CC0066"/>
          </w:tcPr>
          <w:p w14:paraId="2AF185D0" w14:textId="3D3E02A8" w:rsidR="00381DBB" w:rsidRPr="00954368" w:rsidRDefault="006360D5" w:rsidP="00381DBB">
            <w:pPr>
              <w:rPr>
                <w:rFonts w:ascii="Aptos" w:hAnsi="Aptos" w:cstheme="minorHAnsi"/>
                <w:b/>
                <w:bCs/>
                <w:color w:val="FFFFFF" w:themeColor="background1"/>
              </w:rPr>
            </w:pPr>
            <w:r w:rsidRPr="00954368">
              <w:rPr>
                <w:rFonts w:ascii="Aptos" w:hAnsi="Aptos" w:cstheme="minorHAnsi"/>
                <w:b/>
                <w:bCs/>
                <w:color w:val="FFFFFF" w:themeColor="background1"/>
              </w:rPr>
              <w:lastRenderedPageBreak/>
              <w:t>Instagram</w:t>
            </w:r>
          </w:p>
        </w:tc>
        <w:tc>
          <w:tcPr>
            <w:tcW w:w="8905" w:type="dxa"/>
          </w:tcPr>
          <w:p w14:paraId="268A2620" w14:textId="28E65E8F" w:rsidR="00E9319E" w:rsidRDefault="00E9319E" w:rsidP="00E9319E">
            <w:pPr>
              <w:rPr>
                <w:rFonts w:ascii="Aptos" w:hAnsi="Aptos" w:cs="Segoe UI Emoji"/>
              </w:rPr>
            </w:pPr>
            <w:r w:rsidRPr="00E9319E">
              <w:rPr>
                <w:rFonts w:ascii="Aptos" w:hAnsi="Aptos" w:cs="Segoe UI Emoji"/>
              </w:rPr>
              <w:t xml:space="preserve">Staying strong helps us stay active, confident and independent as we age. From our 40s onwards, we naturally start to lose muscle, but the good news? </w:t>
            </w:r>
            <w:proofErr w:type="spellStart"/>
            <w:r w:rsidRPr="00E9319E">
              <w:rPr>
                <w:rFonts w:ascii="Aptos" w:hAnsi="Aptos" w:cs="Segoe UI Emoji"/>
              </w:rPr>
              <w:t>its</w:t>
            </w:r>
            <w:proofErr w:type="spellEnd"/>
            <w:r w:rsidRPr="00E9319E">
              <w:rPr>
                <w:rFonts w:ascii="Aptos" w:hAnsi="Aptos" w:cs="Segoe UI Emoji"/>
              </w:rPr>
              <w:t xml:space="preserve"> never too late to build strength. Small steps now can make a big difference later. Ready to feel stronger? Check out </w:t>
            </w:r>
            <w:r w:rsidR="000F0983">
              <w:rPr>
                <w:rFonts w:ascii="Aptos" w:hAnsi="Aptos" w:cs="Segoe UI Emoji"/>
              </w:rPr>
              <w:t>these</w:t>
            </w:r>
            <w:r w:rsidRPr="00E9319E">
              <w:rPr>
                <w:rFonts w:ascii="Aptos" w:hAnsi="Aptos" w:cs="Segoe UI Emoji"/>
              </w:rPr>
              <w:t xml:space="preserve"> simple exercises designed for you</w:t>
            </w:r>
            <w:r>
              <w:rPr>
                <w:rFonts w:ascii="Aptos" w:hAnsi="Aptos" w:cs="Segoe UI Emoji"/>
              </w:rPr>
              <w:t>!</w:t>
            </w:r>
          </w:p>
          <w:p w14:paraId="727A4C46" w14:textId="3FD887C3" w:rsidR="003C18FC" w:rsidRPr="00954368" w:rsidRDefault="004C3A5D" w:rsidP="003C18FC">
            <w:pPr>
              <w:rPr>
                <w:rFonts w:ascii="Aptos" w:hAnsi="Aptos" w:cstheme="minorHAnsi"/>
              </w:rPr>
            </w:pPr>
            <w:hyperlink r:id="rId13" w:history="1">
              <w:r w:rsidRPr="00954368">
                <w:rPr>
                  <w:rStyle w:val="Hyperlink"/>
                  <w:rFonts w:ascii="Aptos" w:hAnsi="Aptos" w:cstheme="minorHAnsi"/>
                </w:rPr>
                <w:t>m</w:t>
              </w:r>
              <w:r w:rsidRPr="00954368">
                <w:rPr>
                  <w:rStyle w:val="Hyperlink"/>
                  <w:rFonts w:ascii="Aptos" w:hAnsi="Aptos"/>
                </w:rPr>
                <w:t>ylivingwell.co.uk</w:t>
              </w:r>
            </w:hyperlink>
          </w:p>
          <w:p w14:paraId="6B9CCCE1" w14:textId="77777777" w:rsidR="00381DBB" w:rsidRDefault="009F432A" w:rsidP="003C18FC">
            <w:pPr>
              <w:rPr>
                <w:rFonts w:ascii="Aptos" w:hAnsi="Aptos" w:cs="Segoe UI Emoji"/>
              </w:rPr>
            </w:pPr>
            <w:r w:rsidRPr="00954368">
              <w:rPr>
                <w:rFonts w:ascii="Aptos" w:hAnsi="Aptos" w:cs="Segoe UI Emoji"/>
              </w:rPr>
              <w:t xml:space="preserve">#20MinMove </w:t>
            </w:r>
            <w:r w:rsidR="003C18FC" w:rsidRPr="00954368">
              <w:rPr>
                <w:rFonts w:ascii="Aptos" w:hAnsi="Aptos" w:cs="Segoe UI Emoji"/>
              </w:rPr>
              <w:t>#Exercise #Over40 #FitForLife #HealthyLifestlye #StayStrong</w:t>
            </w:r>
            <w:r w:rsidR="000B729A" w:rsidRPr="00954368">
              <w:rPr>
                <w:rFonts w:ascii="Aptos" w:hAnsi="Aptos" w:cs="Segoe UI Emoji"/>
              </w:rPr>
              <w:t xml:space="preserve"> #Wellbeing</w:t>
            </w:r>
          </w:p>
          <w:p w14:paraId="0EA74BEA" w14:textId="796CD210" w:rsidR="000F0983" w:rsidRPr="00954368" w:rsidRDefault="000F0983" w:rsidP="003C18FC">
            <w:pPr>
              <w:rPr>
                <w:rFonts w:ascii="Aptos" w:hAnsi="Aptos"/>
              </w:rPr>
            </w:pPr>
            <w:r>
              <w:rPr>
                <w:rFonts w:ascii="Aptos" w:hAnsi="Aptos" w:cs="Segoe UI Emoji"/>
              </w:rPr>
              <w:t>@MyLivingWell1</w:t>
            </w:r>
          </w:p>
        </w:tc>
        <w:tc>
          <w:tcPr>
            <w:tcW w:w="3786" w:type="dxa"/>
          </w:tcPr>
          <w:p w14:paraId="2BB18037" w14:textId="77777777" w:rsidR="00381DBB" w:rsidRDefault="00D218F2" w:rsidP="005D2039">
            <w:pPr>
              <w:rPr>
                <w:rFonts w:cstheme="minorHAnsi"/>
              </w:rPr>
            </w:pPr>
            <w:r>
              <w:rPr>
                <w:rFonts w:cstheme="minorHAnsi"/>
                <w:noProof/>
              </w:rPr>
              <w:drawing>
                <wp:inline distT="0" distB="0" distL="0" distR="0" wp14:anchorId="14BC1B89" wp14:editId="73D2223D">
                  <wp:extent cx="1995778" cy="1995778"/>
                  <wp:effectExtent l="0" t="0" r="5080" b="5080"/>
                  <wp:docPr id="1078833879"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33879" name="Picture 2" descr="A group of people posing for a phot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1873" cy="2001873"/>
                          </a:xfrm>
                          <a:prstGeom prst="rect">
                            <a:avLst/>
                          </a:prstGeom>
                        </pic:spPr>
                      </pic:pic>
                    </a:graphicData>
                  </a:graphic>
                </wp:inline>
              </w:drawing>
            </w:r>
          </w:p>
          <w:p w14:paraId="43181132" w14:textId="53908982" w:rsidR="000F0983" w:rsidRPr="005D2039" w:rsidRDefault="000F0983" w:rsidP="005D2039">
            <w:pPr>
              <w:rPr>
                <w:rFonts w:cstheme="minorHAnsi"/>
              </w:rPr>
            </w:pPr>
            <w:r>
              <w:rPr>
                <w:rFonts w:cstheme="minorHAnsi"/>
              </w:rPr>
              <w:t xml:space="preserve">Or film: </w:t>
            </w:r>
            <w:hyperlink r:id="rId15" w:history="1">
              <w:r w:rsidRPr="00542164">
                <w:rPr>
                  <w:rStyle w:val="Hyperlink"/>
                  <w:rFonts w:cstheme="minorHAnsi"/>
                </w:rPr>
                <w:t>https://youtu.be/M54zG9Ydh5E</w:t>
              </w:r>
            </w:hyperlink>
          </w:p>
        </w:tc>
      </w:tr>
      <w:tr w:rsidR="00D218F2" w:rsidRPr="009548BD" w14:paraId="6ACB3018" w14:textId="77777777" w:rsidTr="000B729A">
        <w:tc>
          <w:tcPr>
            <w:tcW w:w="1257" w:type="dxa"/>
            <w:shd w:val="clear" w:color="auto" w:fill="D9D9D9" w:themeFill="background1" w:themeFillShade="D9"/>
          </w:tcPr>
          <w:p w14:paraId="2A410EDE" w14:textId="5BBE7E90" w:rsidR="00F072C8" w:rsidRPr="00954368" w:rsidRDefault="00F072C8" w:rsidP="00381DBB">
            <w:pPr>
              <w:rPr>
                <w:rFonts w:ascii="Aptos" w:hAnsi="Aptos" w:cstheme="minorHAnsi"/>
                <w:b/>
                <w:bCs/>
                <w:color w:val="FFFFFF" w:themeColor="background1"/>
                <w:sz w:val="18"/>
                <w:szCs w:val="18"/>
                <w:u w:val="single"/>
              </w:rPr>
            </w:pPr>
            <w:r w:rsidRPr="00954368">
              <w:rPr>
                <w:rFonts w:ascii="Aptos" w:hAnsi="Aptos" w:cstheme="minorHAnsi"/>
                <w:b/>
                <w:bCs/>
                <w:sz w:val="18"/>
                <w:szCs w:val="18"/>
                <w:u w:val="single"/>
              </w:rPr>
              <w:t>Alt Text</w:t>
            </w:r>
          </w:p>
        </w:tc>
        <w:tc>
          <w:tcPr>
            <w:tcW w:w="12691" w:type="dxa"/>
            <w:gridSpan w:val="2"/>
            <w:shd w:val="clear" w:color="auto" w:fill="D9D9D9" w:themeFill="background1" w:themeFillShade="D9"/>
          </w:tcPr>
          <w:p w14:paraId="7987D389" w14:textId="0F37FC09" w:rsidR="00F072C8" w:rsidRPr="00954368" w:rsidRDefault="003C18FC" w:rsidP="00FD4FD4">
            <w:pPr>
              <w:rPr>
                <w:rFonts w:ascii="Aptos" w:hAnsi="Aptos" w:cstheme="minorHAnsi"/>
                <w:sz w:val="18"/>
                <w:szCs w:val="18"/>
              </w:rPr>
            </w:pPr>
            <w:r w:rsidRPr="00954368">
              <w:rPr>
                <w:rFonts w:ascii="Aptos" w:hAnsi="Aptos" w:cstheme="minorHAnsi"/>
                <w:sz w:val="18"/>
                <w:szCs w:val="18"/>
              </w:rPr>
              <w:t xml:space="preserve">Pink background. White text reads: Stronger for Longer! Below is a photo of a group of people over the age of 40 smiling into the camera. To the right is a teal coloured box with white text that reads: </w:t>
            </w:r>
            <w:r w:rsidR="00FD4FD4" w:rsidRPr="00FD4FD4">
              <w:rPr>
                <w:rFonts w:ascii="Aptos" w:hAnsi="Aptos" w:cstheme="minorHAnsi"/>
                <w:sz w:val="18"/>
                <w:szCs w:val="18"/>
              </w:rPr>
              <w:t>Staying strong helps us stay active, confident &amp; independent as we age. From our 40s we naturally start to lose muscle, but it’s never too late to build strength. Small steps now can make a big difference later</w:t>
            </w:r>
            <w:r w:rsidR="00102DCE">
              <w:rPr>
                <w:rFonts w:ascii="Aptos" w:hAnsi="Aptos" w:cstheme="minorHAnsi"/>
                <w:sz w:val="18"/>
                <w:szCs w:val="18"/>
              </w:rPr>
              <w:t xml:space="preserve">. </w:t>
            </w:r>
            <w:r w:rsidR="00C63E64" w:rsidRPr="00C63E64">
              <w:rPr>
                <w:rFonts w:ascii="Aptos" w:hAnsi="Aptos" w:cstheme="minorHAnsi"/>
                <w:sz w:val="18"/>
                <w:szCs w:val="18"/>
              </w:rPr>
              <w:t>Visit our website to find a range of easy exercises you can do at home! Mylivingwell.co.uk and the Living Well logo.</w:t>
            </w:r>
          </w:p>
        </w:tc>
      </w:tr>
      <w:tr w:rsidR="00D218F2" w:rsidRPr="009548BD" w14:paraId="6682E993" w14:textId="77777777" w:rsidTr="000B729A">
        <w:tc>
          <w:tcPr>
            <w:tcW w:w="1257" w:type="dxa"/>
            <w:shd w:val="clear" w:color="auto" w:fill="000000" w:themeFill="text1"/>
          </w:tcPr>
          <w:p w14:paraId="6F51FB15" w14:textId="24ACC07B" w:rsidR="00AB6DFD" w:rsidRPr="00954368" w:rsidRDefault="009B41E2" w:rsidP="00381DBB">
            <w:pPr>
              <w:rPr>
                <w:rFonts w:ascii="Aptos" w:hAnsi="Aptos" w:cstheme="minorHAnsi"/>
              </w:rPr>
            </w:pPr>
            <w:r w:rsidRPr="00954368">
              <w:rPr>
                <w:rFonts w:ascii="Aptos" w:hAnsi="Aptos" w:cstheme="minorHAnsi"/>
                <w:b/>
                <w:bCs/>
                <w:color w:val="FFFFFF" w:themeColor="background1"/>
              </w:rPr>
              <w:t>X (Twitter)</w:t>
            </w:r>
          </w:p>
        </w:tc>
        <w:tc>
          <w:tcPr>
            <w:tcW w:w="8905" w:type="dxa"/>
          </w:tcPr>
          <w:p w14:paraId="6620F29F" w14:textId="1A0F4BB5" w:rsidR="000F0983" w:rsidRDefault="000F0983" w:rsidP="000F0983">
            <w:pPr>
              <w:rPr>
                <w:rFonts w:ascii="Aptos" w:hAnsi="Aptos" w:cs="Segoe UI Emoji"/>
              </w:rPr>
            </w:pPr>
            <w:r w:rsidRPr="000F0983">
              <w:rPr>
                <w:rFonts w:ascii="Aptos" w:hAnsi="Aptos" w:cs="Segoe UI Emoji"/>
              </w:rPr>
              <w:t xml:space="preserve">Building strength in your 40s helps you stay active, independent &amp; feeling your best. It can support your body through menopause, improve wellbeing &amp; protect your bones in later life. Try these simple exercises to get started. </w:t>
            </w:r>
            <w:hyperlink r:id="rId16" w:history="1">
              <w:r w:rsidRPr="00542164">
                <w:rPr>
                  <w:rStyle w:val="Hyperlink"/>
                  <w:rFonts w:ascii="Aptos" w:hAnsi="Aptos" w:cs="Segoe UI Emoji"/>
                </w:rPr>
                <w:t>https://mylivingwell.co.uk/stronger-for-longer-exercises/</w:t>
              </w:r>
            </w:hyperlink>
          </w:p>
          <w:p w14:paraId="1908BAAB" w14:textId="77777777" w:rsidR="000F0983" w:rsidRPr="000F0983" w:rsidRDefault="000F0983" w:rsidP="000F0983">
            <w:pPr>
              <w:rPr>
                <w:rFonts w:ascii="Aptos" w:hAnsi="Aptos" w:cs="Segoe UI Emoji"/>
              </w:rPr>
            </w:pPr>
            <w:r w:rsidRPr="000F0983">
              <w:rPr>
                <w:rFonts w:ascii="Aptos" w:hAnsi="Aptos" w:cs="Segoe UI Emoji"/>
              </w:rPr>
              <w:t>#20MinMove</w:t>
            </w:r>
          </w:p>
          <w:p w14:paraId="371A51AF" w14:textId="7EEE0417" w:rsidR="000F0983" w:rsidRPr="00954368" w:rsidRDefault="000F0983" w:rsidP="000F0983">
            <w:pPr>
              <w:rPr>
                <w:rFonts w:ascii="Aptos" w:hAnsi="Aptos"/>
              </w:rPr>
            </w:pPr>
            <w:r w:rsidRPr="000F0983">
              <w:rPr>
                <w:rFonts w:ascii="Aptos" w:hAnsi="Aptos" w:cs="Segoe UI Emoji"/>
              </w:rPr>
              <w:t>@MyLivingWell1</w:t>
            </w:r>
          </w:p>
        </w:tc>
        <w:tc>
          <w:tcPr>
            <w:tcW w:w="3786" w:type="dxa"/>
          </w:tcPr>
          <w:p w14:paraId="07BC8690" w14:textId="5E073E77" w:rsidR="00034D42" w:rsidRPr="005D2039" w:rsidRDefault="00D218F2" w:rsidP="005D2039">
            <w:pPr>
              <w:rPr>
                <w:rFonts w:cstheme="minorHAnsi"/>
              </w:rPr>
            </w:pPr>
            <w:r>
              <w:rPr>
                <w:rFonts w:cstheme="minorHAnsi"/>
                <w:noProof/>
              </w:rPr>
              <w:drawing>
                <wp:inline distT="0" distB="0" distL="0" distR="0" wp14:anchorId="56F44A59" wp14:editId="270B33E2">
                  <wp:extent cx="2158233" cy="1129524"/>
                  <wp:effectExtent l="0" t="0" r="0" b="0"/>
                  <wp:docPr id="1011278324" name="Picture 3" descr="A person lifting weights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8324" name="Picture 3" descr="A person lifting weights with text overla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5286" cy="1138449"/>
                          </a:xfrm>
                          <a:prstGeom prst="rect">
                            <a:avLst/>
                          </a:prstGeom>
                        </pic:spPr>
                      </pic:pic>
                    </a:graphicData>
                  </a:graphic>
                </wp:inline>
              </w:drawing>
            </w:r>
          </w:p>
        </w:tc>
      </w:tr>
      <w:tr w:rsidR="00D218F2" w:rsidRPr="009548BD" w14:paraId="5614837D" w14:textId="77777777" w:rsidTr="000B729A">
        <w:tc>
          <w:tcPr>
            <w:tcW w:w="1257" w:type="dxa"/>
            <w:shd w:val="clear" w:color="auto" w:fill="002060"/>
          </w:tcPr>
          <w:p w14:paraId="0DEF6C1F" w14:textId="4B5EE407" w:rsidR="00AB6DFD" w:rsidRPr="00954368" w:rsidRDefault="00AB6DFD" w:rsidP="00381DBB">
            <w:pPr>
              <w:rPr>
                <w:rFonts w:ascii="Aptos" w:hAnsi="Aptos" w:cstheme="minorHAnsi"/>
                <w:b/>
                <w:bCs/>
              </w:rPr>
            </w:pPr>
            <w:r w:rsidRPr="00954368">
              <w:rPr>
                <w:rFonts w:ascii="Aptos" w:hAnsi="Aptos" w:cstheme="minorHAnsi"/>
                <w:b/>
                <w:bCs/>
                <w:color w:val="FFFFFF" w:themeColor="background1"/>
              </w:rPr>
              <w:t>Facebook</w:t>
            </w:r>
          </w:p>
        </w:tc>
        <w:tc>
          <w:tcPr>
            <w:tcW w:w="8905" w:type="dxa"/>
          </w:tcPr>
          <w:p w14:paraId="794C6110" w14:textId="4F7291E8" w:rsidR="00A05D1E" w:rsidRPr="00954368" w:rsidRDefault="00E9319E" w:rsidP="00A05D1E">
            <w:pPr>
              <w:rPr>
                <w:rFonts w:ascii="Aptos" w:hAnsi="Aptos" w:cs="Segoe UI Emoji"/>
              </w:rPr>
            </w:pPr>
            <w:r w:rsidRPr="00E9319E">
              <w:rPr>
                <w:rFonts w:ascii="Aptos" w:hAnsi="Aptos" w:cs="Segoe UI Emoji"/>
              </w:rPr>
              <w:t xml:space="preserve">Building strength in your 40s helps you stay active, independent and feeling your best. It can also support your body through menopause, improve wellbeing and protect your bones in later life. Visit </w:t>
            </w:r>
            <w:r w:rsidR="000F0983">
              <w:rPr>
                <w:rFonts w:ascii="Aptos" w:hAnsi="Aptos" w:cs="Segoe UI Emoji"/>
              </w:rPr>
              <w:t>the My Living Well</w:t>
            </w:r>
            <w:r w:rsidRPr="00E9319E">
              <w:rPr>
                <w:rFonts w:ascii="Aptos" w:hAnsi="Aptos" w:cs="Segoe UI Emoji"/>
              </w:rPr>
              <w:t xml:space="preserve"> website for simple exercises to get you started. </w:t>
            </w:r>
            <w:hyperlink r:id="rId18" w:history="1">
              <w:r w:rsidR="00A05D1E" w:rsidRPr="00954368">
                <w:rPr>
                  <w:rStyle w:val="Hyperlink"/>
                  <w:rFonts w:ascii="Aptos" w:hAnsi="Aptos" w:cs="Segoe UI Emoji"/>
                </w:rPr>
                <w:t>https://mylivingwell.co.uk/stronger-for-longer-exercises/</w:t>
              </w:r>
            </w:hyperlink>
          </w:p>
          <w:p w14:paraId="70209D65" w14:textId="77777777" w:rsidR="00CF0DB3" w:rsidRDefault="004C3A5D" w:rsidP="004C3A5D">
            <w:pPr>
              <w:rPr>
                <w:rFonts w:ascii="Aptos" w:hAnsi="Aptos" w:cs="Segoe UI Emoji"/>
              </w:rPr>
            </w:pPr>
            <w:r w:rsidRPr="00954368">
              <w:rPr>
                <w:rFonts w:ascii="Aptos" w:hAnsi="Aptos" w:cs="Segoe UI Emoji"/>
              </w:rPr>
              <w:t>#20MinMove</w:t>
            </w:r>
          </w:p>
          <w:p w14:paraId="35139962" w14:textId="2E43241A" w:rsidR="000F0983" w:rsidRPr="00954368" w:rsidRDefault="000F0983" w:rsidP="004C3A5D">
            <w:pPr>
              <w:rPr>
                <w:rFonts w:ascii="Aptos" w:hAnsi="Aptos"/>
              </w:rPr>
            </w:pPr>
            <w:r>
              <w:rPr>
                <w:rFonts w:ascii="Aptos" w:hAnsi="Aptos" w:cs="Segoe UI Emoji"/>
              </w:rPr>
              <w:t>@MyLivingWell1</w:t>
            </w:r>
          </w:p>
        </w:tc>
        <w:tc>
          <w:tcPr>
            <w:tcW w:w="3786" w:type="dxa"/>
          </w:tcPr>
          <w:p w14:paraId="4BF02050" w14:textId="1EFF24D9" w:rsidR="00AB6DFD" w:rsidRPr="005D2039" w:rsidRDefault="00D218F2" w:rsidP="005D2039">
            <w:pPr>
              <w:rPr>
                <w:rFonts w:cstheme="minorHAnsi"/>
              </w:rPr>
            </w:pPr>
            <w:r>
              <w:rPr>
                <w:rFonts w:cstheme="minorHAnsi"/>
                <w:noProof/>
              </w:rPr>
              <w:drawing>
                <wp:inline distT="0" distB="0" distL="0" distR="0" wp14:anchorId="3D3556B9" wp14:editId="1FEECBBF">
                  <wp:extent cx="2158233" cy="1129524"/>
                  <wp:effectExtent l="0" t="0" r="0" b="0"/>
                  <wp:docPr id="1681855266" name="Picture 3" descr="A person lifting weights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8324" name="Picture 3" descr="A person lifting weights with text overla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5286" cy="1138449"/>
                          </a:xfrm>
                          <a:prstGeom prst="rect">
                            <a:avLst/>
                          </a:prstGeom>
                        </pic:spPr>
                      </pic:pic>
                    </a:graphicData>
                  </a:graphic>
                </wp:inline>
              </w:drawing>
            </w:r>
          </w:p>
        </w:tc>
      </w:tr>
      <w:tr w:rsidR="00D218F2" w:rsidRPr="009548BD" w14:paraId="75BC69C0" w14:textId="77777777" w:rsidTr="000B729A">
        <w:tc>
          <w:tcPr>
            <w:tcW w:w="1257" w:type="dxa"/>
            <w:shd w:val="clear" w:color="auto" w:fill="CC0066"/>
          </w:tcPr>
          <w:p w14:paraId="74D08826" w14:textId="683BF54E" w:rsidR="00AB6DFD" w:rsidRPr="00954368" w:rsidRDefault="00AB6DFD" w:rsidP="00381DBB">
            <w:pPr>
              <w:rPr>
                <w:rFonts w:ascii="Aptos" w:hAnsi="Aptos" w:cstheme="minorHAnsi"/>
                <w:b/>
                <w:bCs/>
                <w:color w:val="FFFFFF" w:themeColor="background1"/>
              </w:rPr>
            </w:pPr>
            <w:r w:rsidRPr="00954368">
              <w:rPr>
                <w:rFonts w:ascii="Aptos" w:hAnsi="Aptos" w:cstheme="minorHAnsi"/>
                <w:b/>
                <w:bCs/>
                <w:color w:val="FFFFFF" w:themeColor="background1"/>
              </w:rPr>
              <w:lastRenderedPageBreak/>
              <w:t>Instagram</w:t>
            </w:r>
          </w:p>
        </w:tc>
        <w:tc>
          <w:tcPr>
            <w:tcW w:w="8905" w:type="dxa"/>
          </w:tcPr>
          <w:p w14:paraId="30AAC3D7" w14:textId="77777777" w:rsidR="000F0983" w:rsidRDefault="00E9319E" w:rsidP="005D2039">
            <w:pPr>
              <w:rPr>
                <w:rFonts w:ascii="Aptos" w:hAnsi="Aptos" w:cs="Segoe UI Emoji"/>
              </w:rPr>
            </w:pPr>
            <w:r w:rsidRPr="00E9319E">
              <w:rPr>
                <w:rFonts w:ascii="Aptos" w:hAnsi="Aptos" w:cs="Segoe UI Emoji"/>
              </w:rPr>
              <w:t xml:space="preserve">Building strength in your 40s helps you stay active, independent and feeling your best. It can also support your body through menopause, improve wellbeing and protect your bones in later life. Visit </w:t>
            </w:r>
            <w:r w:rsidR="000F0983">
              <w:rPr>
                <w:rFonts w:ascii="Aptos" w:hAnsi="Aptos" w:cs="Segoe UI Emoji"/>
              </w:rPr>
              <w:t xml:space="preserve">the </w:t>
            </w:r>
            <w:r w:rsidR="000F0983" w:rsidRPr="000F0983">
              <w:rPr>
                <w:rFonts w:ascii="Aptos" w:hAnsi="Aptos" w:cs="Segoe UI Emoji"/>
              </w:rPr>
              <w:t xml:space="preserve">My Living Well </w:t>
            </w:r>
            <w:r w:rsidRPr="00E9319E">
              <w:rPr>
                <w:rFonts w:ascii="Aptos" w:hAnsi="Aptos" w:cs="Segoe UI Emoji"/>
              </w:rPr>
              <w:t>website for simple exercises to get you started</w:t>
            </w:r>
            <w:r w:rsidR="000F0983">
              <w:rPr>
                <w:rFonts w:ascii="Aptos" w:hAnsi="Aptos" w:cs="Segoe UI Emoji"/>
              </w:rPr>
              <w:t xml:space="preserve">: </w:t>
            </w:r>
          </w:p>
          <w:p w14:paraId="74FDC7D6" w14:textId="5348F34D" w:rsidR="005D2039" w:rsidRPr="00954368" w:rsidRDefault="005D2039" w:rsidP="005D2039">
            <w:pPr>
              <w:rPr>
                <w:rFonts w:ascii="Aptos" w:hAnsi="Aptos" w:cs="Segoe UI Emoji"/>
              </w:rPr>
            </w:pPr>
            <w:r w:rsidRPr="00954368">
              <w:rPr>
                <w:rFonts w:ascii="Aptos" w:hAnsi="Aptos"/>
              </w:rPr>
              <w:t>mylivingwell.co.uk</w:t>
            </w:r>
          </w:p>
          <w:p w14:paraId="2C3CEFEB" w14:textId="77777777" w:rsidR="00AB6DFD" w:rsidRDefault="000B729A" w:rsidP="005D2039">
            <w:pPr>
              <w:rPr>
                <w:rFonts w:ascii="Aptos" w:hAnsi="Aptos" w:cs="Segoe UI Emoji"/>
              </w:rPr>
            </w:pPr>
            <w:r w:rsidRPr="00954368">
              <w:rPr>
                <w:rFonts w:ascii="Aptos" w:hAnsi="Aptos" w:cs="Segoe UI Emoji"/>
              </w:rPr>
              <w:t>#20MinMove #Exercise #Over40 #FitForLife #HealthyLifestlye #StayStrong #Menopause #BoneStrength #Wellbeing</w:t>
            </w:r>
          </w:p>
          <w:p w14:paraId="7F03FF07" w14:textId="38CCD3E0" w:rsidR="000F0983" w:rsidRPr="00954368" w:rsidRDefault="000F0983" w:rsidP="005D2039">
            <w:pPr>
              <w:rPr>
                <w:rFonts w:ascii="Aptos" w:hAnsi="Aptos" w:cstheme="minorHAnsi"/>
              </w:rPr>
            </w:pPr>
            <w:r>
              <w:rPr>
                <w:rFonts w:ascii="Aptos" w:hAnsi="Aptos" w:cs="Segoe UI Emoji"/>
              </w:rPr>
              <w:t>@MyLivingWell1</w:t>
            </w:r>
          </w:p>
        </w:tc>
        <w:tc>
          <w:tcPr>
            <w:tcW w:w="3786" w:type="dxa"/>
          </w:tcPr>
          <w:p w14:paraId="575BBF08" w14:textId="61E2865F" w:rsidR="00AB6DFD" w:rsidRPr="005D2039" w:rsidRDefault="00D218F2" w:rsidP="005D2039">
            <w:pPr>
              <w:rPr>
                <w:rFonts w:cstheme="minorHAnsi"/>
              </w:rPr>
            </w:pPr>
            <w:r>
              <w:rPr>
                <w:rFonts w:cstheme="minorHAnsi"/>
                <w:noProof/>
              </w:rPr>
              <w:drawing>
                <wp:inline distT="0" distB="0" distL="0" distR="0" wp14:anchorId="4A49E026" wp14:editId="1054CAA5">
                  <wp:extent cx="1956021" cy="1956021"/>
                  <wp:effectExtent l="0" t="0" r="6350" b="6350"/>
                  <wp:docPr id="1251484556" name="Picture 4" descr="A person lifting weights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84556" name="Picture 4" descr="A person lifting weights with text overlay&#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4751" cy="1964751"/>
                          </a:xfrm>
                          <a:prstGeom prst="rect">
                            <a:avLst/>
                          </a:prstGeom>
                        </pic:spPr>
                      </pic:pic>
                    </a:graphicData>
                  </a:graphic>
                </wp:inline>
              </w:drawing>
            </w:r>
          </w:p>
        </w:tc>
      </w:tr>
      <w:tr w:rsidR="00D218F2" w:rsidRPr="009548BD" w14:paraId="30514A20" w14:textId="77777777" w:rsidTr="000B729A">
        <w:trPr>
          <w:trHeight w:val="449"/>
        </w:trPr>
        <w:tc>
          <w:tcPr>
            <w:tcW w:w="1257" w:type="dxa"/>
            <w:shd w:val="clear" w:color="auto" w:fill="D9D9D9" w:themeFill="background1" w:themeFillShade="D9"/>
          </w:tcPr>
          <w:p w14:paraId="1B7A92CA" w14:textId="6138487A" w:rsidR="005D2039" w:rsidRPr="00954368" w:rsidRDefault="005D2039" w:rsidP="00381DBB">
            <w:pPr>
              <w:rPr>
                <w:rFonts w:ascii="Aptos" w:hAnsi="Aptos" w:cstheme="minorHAnsi"/>
                <w:b/>
                <w:bCs/>
                <w:sz w:val="18"/>
                <w:szCs w:val="18"/>
                <w:u w:val="single"/>
              </w:rPr>
            </w:pPr>
            <w:r w:rsidRPr="00954368">
              <w:rPr>
                <w:rFonts w:ascii="Aptos" w:hAnsi="Aptos" w:cstheme="minorHAnsi"/>
                <w:b/>
                <w:bCs/>
                <w:sz w:val="18"/>
                <w:szCs w:val="18"/>
                <w:u w:val="single"/>
              </w:rPr>
              <w:t>Alt Text:</w:t>
            </w:r>
          </w:p>
        </w:tc>
        <w:tc>
          <w:tcPr>
            <w:tcW w:w="12691" w:type="dxa"/>
            <w:gridSpan w:val="2"/>
            <w:shd w:val="clear" w:color="auto" w:fill="D9D9D9" w:themeFill="background1" w:themeFillShade="D9"/>
          </w:tcPr>
          <w:p w14:paraId="5E4C4DCB" w14:textId="353029E1" w:rsidR="005D2039" w:rsidRPr="00954368" w:rsidRDefault="00A05D1E" w:rsidP="00A96C2B">
            <w:pPr>
              <w:rPr>
                <w:rFonts w:ascii="Aptos" w:hAnsi="Aptos" w:cstheme="minorHAnsi"/>
                <w:sz w:val="18"/>
                <w:szCs w:val="18"/>
              </w:rPr>
            </w:pPr>
            <w:r w:rsidRPr="00954368">
              <w:rPr>
                <w:rFonts w:ascii="Aptos" w:hAnsi="Aptos" w:cstheme="minorHAnsi"/>
                <w:sz w:val="18"/>
                <w:szCs w:val="18"/>
              </w:rPr>
              <w:t xml:space="preserve">Teal background. White text reads: Stronger for Longer! Below is a photo of a women over the age of 40 smiling into the camera and holding two pink weights. To the right is a pink coloured box with white text that reads: </w:t>
            </w:r>
            <w:r w:rsidR="00A96C2B" w:rsidRPr="00A96C2B">
              <w:rPr>
                <w:rFonts w:ascii="Aptos" w:hAnsi="Aptos" w:cstheme="minorHAnsi"/>
                <w:sz w:val="18"/>
                <w:szCs w:val="18"/>
              </w:rPr>
              <w:t>Building strength in your 40s helps you stay active, independent and feeling your best.</w:t>
            </w:r>
            <w:r w:rsidR="00A96C2B">
              <w:rPr>
                <w:rFonts w:ascii="Aptos" w:hAnsi="Aptos" w:cstheme="minorHAnsi"/>
                <w:sz w:val="18"/>
                <w:szCs w:val="18"/>
              </w:rPr>
              <w:t xml:space="preserve"> </w:t>
            </w:r>
            <w:r w:rsidR="00A96C2B" w:rsidRPr="00A96C2B">
              <w:rPr>
                <w:rFonts w:ascii="Aptos" w:hAnsi="Aptos" w:cstheme="minorHAnsi"/>
                <w:sz w:val="18"/>
                <w:szCs w:val="18"/>
              </w:rPr>
              <w:t>It can also support your body through menopause, improve wellbeing and protect your bones in later life.</w:t>
            </w:r>
            <w:r w:rsidR="00C63E64">
              <w:rPr>
                <w:rFonts w:ascii="Aptos" w:hAnsi="Aptos" w:cstheme="minorHAnsi"/>
                <w:sz w:val="18"/>
                <w:szCs w:val="18"/>
              </w:rPr>
              <w:t xml:space="preserve"> </w:t>
            </w:r>
            <w:r w:rsidR="00C63E64" w:rsidRPr="00C63E64">
              <w:rPr>
                <w:rFonts w:ascii="Aptos" w:hAnsi="Aptos" w:cstheme="minorHAnsi"/>
                <w:sz w:val="18"/>
                <w:szCs w:val="18"/>
              </w:rPr>
              <w:t>Visit our website to find a range of easy exercises you can do at home! Mylivingwell.co.uk and the Living Well logo.</w:t>
            </w:r>
          </w:p>
        </w:tc>
      </w:tr>
      <w:tr w:rsidR="00D218F2" w:rsidRPr="009548BD" w14:paraId="137EDF41" w14:textId="77777777" w:rsidTr="000B729A">
        <w:tc>
          <w:tcPr>
            <w:tcW w:w="1257" w:type="dxa"/>
            <w:shd w:val="clear" w:color="auto" w:fill="000000" w:themeFill="text1"/>
          </w:tcPr>
          <w:p w14:paraId="607DA973" w14:textId="29FC2EA1" w:rsidR="00381DBB" w:rsidRPr="00954368" w:rsidRDefault="009B41E2" w:rsidP="00381DBB">
            <w:pPr>
              <w:rPr>
                <w:rFonts w:ascii="Aptos" w:hAnsi="Aptos" w:cstheme="minorHAnsi"/>
                <w:b/>
                <w:bCs/>
                <w:color w:val="FFFFFF" w:themeColor="background1"/>
              </w:rPr>
            </w:pPr>
            <w:r w:rsidRPr="00954368">
              <w:rPr>
                <w:rFonts w:ascii="Aptos" w:hAnsi="Aptos" w:cstheme="minorHAnsi"/>
                <w:b/>
                <w:bCs/>
                <w:color w:val="FFFFFF" w:themeColor="background1"/>
              </w:rPr>
              <w:t>X (Twitter)</w:t>
            </w:r>
          </w:p>
        </w:tc>
        <w:tc>
          <w:tcPr>
            <w:tcW w:w="8905" w:type="dxa"/>
          </w:tcPr>
          <w:p w14:paraId="5C827EEA" w14:textId="77777777" w:rsidR="000F0983" w:rsidRPr="000F0983" w:rsidRDefault="000F0983" w:rsidP="000F0983">
            <w:pPr>
              <w:rPr>
                <w:rFonts w:ascii="Aptos" w:hAnsi="Aptos" w:cs="Segoe UI Emoji"/>
              </w:rPr>
            </w:pPr>
            <w:r w:rsidRPr="000F0983">
              <w:rPr>
                <w:rFonts w:ascii="Aptos" w:hAnsi="Aptos" w:cs="Segoe UI Emoji"/>
              </w:rPr>
              <w:t>Staying strong does more than build muscle, it can boost your mood, improve sleep, support a healthy weight and increase confidence. Start small – click the link for simple exercises you can do at home!</w:t>
            </w:r>
          </w:p>
          <w:p w14:paraId="154BAF93" w14:textId="7111BCF8" w:rsidR="000F0983" w:rsidRDefault="000F0983" w:rsidP="000F0983">
            <w:pPr>
              <w:rPr>
                <w:rFonts w:ascii="Aptos" w:hAnsi="Aptos" w:cs="Segoe UI Emoji"/>
              </w:rPr>
            </w:pPr>
            <w:hyperlink r:id="rId20" w:history="1">
              <w:r w:rsidRPr="00542164">
                <w:rPr>
                  <w:rStyle w:val="Hyperlink"/>
                  <w:rFonts w:ascii="Aptos" w:hAnsi="Aptos" w:cs="Segoe UI Emoji"/>
                </w:rPr>
                <w:t>https://mylivingwell.co.uk/stronger-for-longer-exercises/</w:t>
              </w:r>
            </w:hyperlink>
          </w:p>
          <w:p w14:paraId="139B68B5" w14:textId="77777777" w:rsidR="000F0983" w:rsidRPr="000F0983" w:rsidRDefault="000F0983" w:rsidP="000F0983">
            <w:pPr>
              <w:rPr>
                <w:rFonts w:ascii="Aptos" w:hAnsi="Aptos" w:cs="Segoe UI Emoji"/>
              </w:rPr>
            </w:pPr>
            <w:r w:rsidRPr="000F0983">
              <w:rPr>
                <w:rFonts w:ascii="Aptos" w:hAnsi="Aptos" w:cs="Segoe UI Emoji"/>
              </w:rPr>
              <w:t>#20MinMove</w:t>
            </w:r>
          </w:p>
          <w:p w14:paraId="4FDA91B2" w14:textId="4C0C941C" w:rsidR="000F0983" w:rsidRPr="00954368" w:rsidRDefault="000F0983" w:rsidP="000F0983">
            <w:pPr>
              <w:rPr>
                <w:rFonts w:ascii="Aptos" w:hAnsi="Aptos"/>
              </w:rPr>
            </w:pPr>
            <w:r w:rsidRPr="000F0983">
              <w:rPr>
                <w:rFonts w:ascii="Aptos" w:hAnsi="Aptos" w:cs="Segoe UI Emoji"/>
              </w:rPr>
              <w:t>@MyLivingWell1</w:t>
            </w:r>
          </w:p>
        </w:tc>
        <w:tc>
          <w:tcPr>
            <w:tcW w:w="3786" w:type="dxa"/>
          </w:tcPr>
          <w:p w14:paraId="0F14293E" w14:textId="284804A5" w:rsidR="00401547" w:rsidRPr="005D2039" w:rsidRDefault="00D218F2" w:rsidP="005D2039">
            <w:pPr>
              <w:rPr>
                <w:rFonts w:cstheme="minorHAnsi"/>
              </w:rPr>
            </w:pPr>
            <w:r>
              <w:rPr>
                <w:rFonts w:cstheme="minorHAnsi"/>
                <w:noProof/>
              </w:rPr>
              <w:drawing>
                <wp:inline distT="0" distB="0" distL="0" distR="0" wp14:anchorId="6DE6F951" wp14:editId="31BBE534">
                  <wp:extent cx="2152596" cy="1126574"/>
                  <wp:effectExtent l="0" t="0" r="635" b="0"/>
                  <wp:docPr id="1688526994" name="Picture 5" descr="A group of people standing in front of a pink and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26994" name="Picture 5" descr="A group of people standing in front of a pink and blue background&#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3698" cy="1137618"/>
                          </a:xfrm>
                          <a:prstGeom prst="rect">
                            <a:avLst/>
                          </a:prstGeom>
                        </pic:spPr>
                      </pic:pic>
                    </a:graphicData>
                  </a:graphic>
                </wp:inline>
              </w:drawing>
            </w:r>
          </w:p>
        </w:tc>
      </w:tr>
      <w:tr w:rsidR="00D218F2" w:rsidRPr="009548BD" w14:paraId="5E027CAE" w14:textId="77777777" w:rsidTr="000B729A">
        <w:tc>
          <w:tcPr>
            <w:tcW w:w="1257" w:type="dxa"/>
            <w:shd w:val="clear" w:color="auto" w:fill="002060"/>
          </w:tcPr>
          <w:p w14:paraId="2A93CD93" w14:textId="595E06F2" w:rsidR="00381DBB" w:rsidRPr="00954368" w:rsidRDefault="00381DBB" w:rsidP="00DE0F27">
            <w:pPr>
              <w:tabs>
                <w:tab w:val="left" w:pos="6521"/>
              </w:tabs>
              <w:rPr>
                <w:rFonts w:ascii="Aptos" w:hAnsi="Aptos" w:cstheme="minorHAnsi"/>
                <w:b/>
                <w:bCs/>
                <w:color w:val="FFFFFF" w:themeColor="background1"/>
              </w:rPr>
            </w:pPr>
            <w:r w:rsidRPr="00954368">
              <w:rPr>
                <w:rFonts w:ascii="Aptos" w:hAnsi="Aptos" w:cstheme="minorHAnsi"/>
                <w:b/>
                <w:bCs/>
                <w:color w:val="FFFFFF" w:themeColor="background1"/>
              </w:rPr>
              <w:t>Facebook</w:t>
            </w:r>
          </w:p>
        </w:tc>
        <w:tc>
          <w:tcPr>
            <w:tcW w:w="8905" w:type="dxa"/>
          </w:tcPr>
          <w:p w14:paraId="19F66F8A" w14:textId="77777777" w:rsidR="000F0983" w:rsidRDefault="00E9319E" w:rsidP="00182104">
            <w:pPr>
              <w:rPr>
                <w:rFonts w:ascii="Aptos" w:hAnsi="Aptos" w:cs="Segoe UI Emoji"/>
              </w:rPr>
            </w:pPr>
            <w:r w:rsidRPr="00E9319E">
              <w:rPr>
                <w:rFonts w:ascii="Aptos" w:hAnsi="Aptos" w:cs="Segoe UI Emoji"/>
              </w:rPr>
              <w:t xml:space="preserve">Staying strong does more than build muscle, it can boost your mood, improve sleep, support a healthy weight and increase confidence. Start small – </w:t>
            </w:r>
            <w:r w:rsidR="000F0983" w:rsidRPr="000F0983">
              <w:rPr>
                <w:rFonts w:ascii="Aptos" w:hAnsi="Aptos" w:cs="Segoe UI Emoji"/>
              </w:rPr>
              <w:t>click the link for simple exercises you can do at home!</w:t>
            </w:r>
            <w:r w:rsidR="000F0983">
              <w:rPr>
                <w:rFonts w:ascii="Aptos" w:hAnsi="Aptos" w:cs="Segoe UI Emoji"/>
              </w:rPr>
              <w:t xml:space="preserve"> </w:t>
            </w:r>
          </w:p>
          <w:p w14:paraId="52F4175F" w14:textId="0CD5FA76" w:rsidR="00182104" w:rsidRPr="00182104" w:rsidRDefault="000F0983" w:rsidP="00182104">
            <w:pPr>
              <w:rPr>
                <w:rFonts w:ascii="Aptos" w:hAnsi="Aptos" w:cs="Segoe UI Emoji"/>
              </w:rPr>
            </w:pPr>
            <w:hyperlink r:id="rId22" w:history="1">
              <w:r w:rsidRPr="00542164">
                <w:rPr>
                  <w:rStyle w:val="Hyperlink"/>
                  <w:rFonts w:ascii="Aptos" w:hAnsi="Aptos" w:cs="Segoe UI Emoji"/>
                </w:rPr>
                <w:t>https://mylivingwell.co.uk/stronger-for-longer-exercises/</w:t>
              </w:r>
            </w:hyperlink>
          </w:p>
          <w:p w14:paraId="1641E965" w14:textId="77777777" w:rsidR="0081511F" w:rsidRDefault="00182104" w:rsidP="00182104">
            <w:pPr>
              <w:tabs>
                <w:tab w:val="left" w:pos="6521"/>
              </w:tabs>
              <w:rPr>
                <w:rFonts w:ascii="Aptos" w:hAnsi="Aptos" w:cs="Segoe UI Emoji"/>
              </w:rPr>
            </w:pPr>
            <w:r w:rsidRPr="00182104">
              <w:rPr>
                <w:rFonts w:ascii="Aptos" w:hAnsi="Aptos" w:cs="Segoe UI Emoji"/>
              </w:rPr>
              <w:t>#20MinMove</w:t>
            </w:r>
          </w:p>
          <w:p w14:paraId="03425AD8" w14:textId="79A38FD8" w:rsidR="000F0983" w:rsidRPr="00954368" w:rsidRDefault="000F0983" w:rsidP="00182104">
            <w:pPr>
              <w:tabs>
                <w:tab w:val="left" w:pos="6521"/>
              </w:tabs>
              <w:rPr>
                <w:rFonts w:ascii="Aptos" w:hAnsi="Aptos" w:cstheme="minorHAnsi"/>
              </w:rPr>
            </w:pPr>
            <w:r>
              <w:rPr>
                <w:rFonts w:ascii="Aptos" w:hAnsi="Aptos" w:cs="Segoe UI Emoji"/>
              </w:rPr>
              <w:t>@MyLivingWell1</w:t>
            </w:r>
          </w:p>
        </w:tc>
        <w:tc>
          <w:tcPr>
            <w:tcW w:w="3786" w:type="dxa"/>
          </w:tcPr>
          <w:p w14:paraId="23A3CD2A" w14:textId="25458569" w:rsidR="00275B5B" w:rsidRPr="005D2039" w:rsidRDefault="00D218F2" w:rsidP="005D2039">
            <w:pPr>
              <w:tabs>
                <w:tab w:val="left" w:pos="6521"/>
              </w:tabs>
              <w:rPr>
                <w:rFonts w:cstheme="minorHAnsi"/>
              </w:rPr>
            </w:pPr>
            <w:r>
              <w:rPr>
                <w:rFonts w:cstheme="minorHAnsi"/>
                <w:noProof/>
              </w:rPr>
              <w:drawing>
                <wp:inline distT="0" distB="0" distL="0" distR="0" wp14:anchorId="771BE0FC" wp14:editId="1AAE749A">
                  <wp:extent cx="2152596" cy="1126574"/>
                  <wp:effectExtent l="0" t="0" r="635" b="0"/>
                  <wp:docPr id="304276841" name="Picture 5" descr="A group of people standing in front of a pink and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26994" name="Picture 5" descr="A group of people standing in front of a pink and blue background&#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3698" cy="1137618"/>
                          </a:xfrm>
                          <a:prstGeom prst="rect">
                            <a:avLst/>
                          </a:prstGeom>
                        </pic:spPr>
                      </pic:pic>
                    </a:graphicData>
                  </a:graphic>
                </wp:inline>
              </w:drawing>
            </w:r>
          </w:p>
        </w:tc>
      </w:tr>
      <w:tr w:rsidR="00D218F2" w:rsidRPr="009548BD" w14:paraId="1E6A5B85" w14:textId="77777777" w:rsidTr="000B729A">
        <w:tc>
          <w:tcPr>
            <w:tcW w:w="1257" w:type="dxa"/>
            <w:shd w:val="clear" w:color="auto" w:fill="CC0066"/>
          </w:tcPr>
          <w:p w14:paraId="6E7AAA60" w14:textId="1F762E33" w:rsidR="00381DBB" w:rsidRPr="00954368" w:rsidRDefault="006360D5" w:rsidP="00DE0F27">
            <w:pPr>
              <w:tabs>
                <w:tab w:val="left" w:pos="6521"/>
              </w:tabs>
              <w:rPr>
                <w:rFonts w:ascii="Aptos" w:hAnsi="Aptos" w:cstheme="minorHAnsi"/>
                <w:b/>
                <w:bCs/>
                <w:color w:val="FFFFFF" w:themeColor="background1"/>
              </w:rPr>
            </w:pPr>
            <w:r w:rsidRPr="00954368">
              <w:rPr>
                <w:rFonts w:ascii="Aptos" w:hAnsi="Aptos" w:cstheme="minorHAnsi"/>
                <w:b/>
                <w:bCs/>
                <w:color w:val="FFFFFF" w:themeColor="background1"/>
              </w:rPr>
              <w:lastRenderedPageBreak/>
              <w:t>Instagram</w:t>
            </w:r>
          </w:p>
        </w:tc>
        <w:tc>
          <w:tcPr>
            <w:tcW w:w="8905" w:type="dxa"/>
          </w:tcPr>
          <w:p w14:paraId="7483C40E" w14:textId="77777777" w:rsidR="000F0983" w:rsidRDefault="00E9319E" w:rsidP="000F0983">
            <w:pPr>
              <w:rPr>
                <w:rFonts w:ascii="Aptos" w:hAnsi="Aptos" w:cs="Segoe UI Emoji"/>
              </w:rPr>
            </w:pPr>
            <w:r w:rsidRPr="00E9319E">
              <w:rPr>
                <w:rFonts w:ascii="Aptos" w:hAnsi="Aptos" w:cs="Segoe UI Emoji"/>
              </w:rPr>
              <w:t xml:space="preserve">Staying strong does more than build muscle, it can boost your mood, improve sleep, support a healthy weight and increase confidence. </w:t>
            </w:r>
            <w:r w:rsidR="000F0983" w:rsidRPr="00E9319E">
              <w:rPr>
                <w:rFonts w:ascii="Aptos" w:hAnsi="Aptos" w:cs="Segoe UI Emoji"/>
              </w:rPr>
              <w:t xml:space="preserve">Start small – </w:t>
            </w:r>
            <w:r w:rsidR="000F0983" w:rsidRPr="000F0983">
              <w:rPr>
                <w:rFonts w:ascii="Aptos" w:hAnsi="Aptos" w:cs="Segoe UI Emoji"/>
              </w:rPr>
              <w:t>click the link for simple exercises you can do at home!</w:t>
            </w:r>
            <w:r w:rsidR="000F0983">
              <w:rPr>
                <w:rFonts w:ascii="Aptos" w:hAnsi="Aptos" w:cs="Segoe UI Emoji"/>
              </w:rPr>
              <w:t xml:space="preserve"> </w:t>
            </w:r>
          </w:p>
          <w:p w14:paraId="044530AD" w14:textId="7E054BB6" w:rsidR="005D2039" w:rsidRPr="00954368" w:rsidRDefault="005D2039" w:rsidP="005D2039">
            <w:pPr>
              <w:rPr>
                <w:rFonts w:ascii="Aptos" w:hAnsi="Aptos" w:cs="Segoe UI Emoji"/>
              </w:rPr>
            </w:pPr>
            <w:r w:rsidRPr="00954368">
              <w:rPr>
                <w:rFonts w:ascii="Aptos" w:hAnsi="Aptos"/>
              </w:rPr>
              <w:t>mylivingwell.co.uk</w:t>
            </w:r>
          </w:p>
          <w:p w14:paraId="291E2A9C" w14:textId="77777777" w:rsidR="00381DBB" w:rsidRDefault="000B729A" w:rsidP="005D2039">
            <w:pPr>
              <w:tabs>
                <w:tab w:val="left" w:pos="6521"/>
              </w:tabs>
              <w:rPr>
                <w:rFonts w:ascii="Aptos" w:hAnsi="Aptos" w:cs="Segoe UI Emoji"/>
              </w:rPr>
            </w:pPr>
            <w:r w:rsidRPr="00954368">
              <w:rPr>
                <w:rFonts w:ascii="Aptos" w:hAnsi="Aptos" w:cs="Segoe UI Emoji"/>
              </w:rPr>
              <w:t>#20MinMove #Exercise #Over40 #FitForLife #HealthyLifestlye #StayStrong #Wellbeing</w:t>
            </w:r>
          </w:p>
          <w:p w14:paraId="72E71B7C" w14:textId="05557326" w:rsidR="000F0983" w:rsidRPr="00954368" w:rsidRDefault="000F0983" w:rsidP="005D2039">
            <w:pPr>
              <w:tabs>
                <w:tab w:val="left" w:pos="6521"/>
              </w:tabs>
              <w:rPr>
                <w:rFonts w:ascii="Aptos" w:hAnsi="Aptos" w:cstheme="minorHAnsi"/>
              </w:rPr>
            </w:pPr>
            <w:r>
              <w:rPr>
                <w:rFonts w:ascii="Aptos" w:hAnsi="Aptos" w:cs="Segoe UI Emoji"/>
              </w:rPr>
              <w:t>@MyLivingWell1</w:t>
            </w:r>
          </w:p>
        </w:tc>
        <w:tc>
          <w:tcPr>
            <w:tcW w:w="3786" w:type="dxa"/>
          </w:tcPr>
          <w:p w14:paraId="27165291" w14:textId="6692710D" w:rsidR="00381DBB" w:rsidRPr="000B729A" w:rsidRDefault="00D218F2" w:rsidP="000B729A">
            <w:pPr>
              <w:tabs>
                <w:tab w:val="left" w:pos="6521"/>
              </w:tabs>
              <w:rPr>
                <w:rFonts w:cstheme="minorHAnsi"/>
              </w:rPr>
            </w:pPr>
            <w:r>
              <w:rPr>
                <w:rFonts w:cstheme="minorHAnsi"/>
                <w:noProof/>
              </w:rPr>
              <w:drawing>
                <wp:inline distT="0" distB="0" distL="0" distR="0" wp14:anchorId="1B07E1CE" wp14:editId="25070DF0">
                  <wp:extent cx="1948070" cy="1948070"/>
                  <wp:effectExtent l="0" t="0" r="0" b="0"/>
                  <wp:docPr id="1324524285" name="Picture 6" descr="A group of people standing in front of a pin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24285" name="Picture 6" descr="A group of people standing in front of a pink background&#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57514" cy="1957514"/>
                          </a:xfrm>
                          <a:prstGeom prst="rect">
                            <a:avLst/>
                          </a:prstGeom>
                        </pic:spPr>
                      </pic:pic>
                    </a:graphicData>
                  </a:graphic>
                </wp:inline>
              </w:drawing>
            </w:r>
          </w:p>
        </w:tc>
      </w:tr>
      <w:tr w:rsidR="00D218F2" w:rsidRPr="009548BD" w14:paraId="041DE2FF" w14:textId="77777777" w:rsidTr="000B729A">
        <w:tc>
          <w:tcPr>
            <w:tcW w:w="1257" w:type="dxa"/>
            <w:shd w:val="clear" w:color="auto" w:fill="D9D9D9" w:themeFill="background1" w:themeFillShade="D9"/>
          </w:tcPr>
          <w:p w14:paraId="3E55FCD4" w14:textId="0DF381DB" w:rsidR="000B729A" w:rsidRPr="00954368" w:rsidRDefault="000B729A" w:rsidP="00DE0F27">
            <w:pPr>
              <w:tabs>
                <w:tab w:val="left" w:pos="6521"/>
              </w:tabs>
              <w:rPr>
                <w:rFonts w:ascii="Aptos" w:hAnsi="Aptos" w:cstheme="minorHAnsi"/>
                <w:b/>
                <w:bCs/>
                <w:color w:val="FFFFFF" w:themeColor="background1"/>
              </w:rPr>
            </w:pPr>
            <w:r w:rsidRPr="00954368">
              <w:rPr>
                <w:rFonts w:ascii="Aptos" w:hAnsi="Aptos" w:cstheme="minorHAnsi"/>
                <w:b/>
                <w:bCs/>
                <w:color w:val="000000" w:themeColor="text1"/>
              </w:rPr>
              <w:t>Alt Text</w:t>
            </w:r>
          </w:p>
        </w:tc>
        <w:tc>
          <w:tcPr>
            <w:tcW w:w="12691" w:type="dxa"/>
            <w:gridSpan w:val="2"/>
            <w:shd w:val="clear" w:color="auto" w:fill="D9D9D9" w:themeFill="background1" w:themeFillShade="D9"/>
          </w:tcPr>
          <w:p w14:paraId="0A1288FC" w14:textId="1C65FB58" w:rsidR="000B729A" w:rsidRPr="00954368" w:rsidRDefault="00E21B0D" w:rsidP="000B729A">
            <w:pPr>
              <w:tabs>
                <w:tab w:val="left" w:pos="6521"/>
              </w:tabs>
              <w:rPr>
                <w:rFonts w:ascii="Aptos" w:hAnsi="Aptos"/>
                <w:noProof/>
              </w:rPr>
            </w:pPr>
            <w:r w:rsidRPr="00954368">
              <w:rPr>
                <w:rFonts w:ascii="Aptos" w:hAnsi="Aptos" w:cstheme="minorHAnsi"/>
                <w:sz w:val="18"/>
                <w:szCs w:val="18"/>
              </w:rPr>
              <w:t xml:space="preserve">Pink background. White text reads: Stronger for Longer! Below is a photo of a group of people over the age of 40 smiling into the camera. To the right is a teal coloured box with white text that reads: </w:t>
            </w:r>
            <w:r w:rsidR="00C63E64" w:rsidRPr="00C63E64">
              <w:rPr>
                <w:rFonts w:ascii="Aptos" w:hAnsi="Aptos" w:cstheme="minorHAnsi"/>
                <w:sz w:val="18"/>
                <w:szCs w:val="18"/>
              </w:rPr>
              <w:t>Staying strong does more than build muscle, it can boost your mood, improve sleep, support a healthy weight and increase confidence</w:t>
            </w:r>
            <w:r w:rsidR="00182104">
              <w:rPr>
                <w:rFonts w:ascii="Aptos" w:hAnsi="Aptos" w:cstheme="minorHAnsi"/>
                <w:sz w:val="18"/>
                <w:szCs w:val="18"/>
              </w:rPr>
              <w:t xml:space="preserve">. </w:t>
            </w:r>
            <w:r w:rsidR="00C63E64" w:rsidRPr="00C63E64">
              <w:rPr>
                <w:rFonts w:ascii="Aptos" w:hAnsi="Aptos" w:cstheme="minorHAnsi"/>
                <w:sz w:val="18"/>
                <w:szCs w:val="18"/>
              </w:rPr>
              <w:t>Visit our website to find a range of easy exercises you can do at home! Mylivingwell.co.uk and the Living Well logo.</w:t>
            </w:r>
          </w:p>
        </w:tc>
      </w:tr>
      <w:tr w:rsidR="00D218F2" w:rsidRPr="009548BD" w14:paraId="00452119" w14:textId="77777777" w:rsidTr="000B729A">
        <w:tc>
          <w:tcPr>
            <w:tcW w:w="1257" w:type="dxa"/>
            <w:shd w:val="clear" w:color="auto" w:fill="000000" w:themeFill="text1"/>
          </w:tcPr>
          <w:p w14:paraId="2BE53521" w14:textId="68056171" w:rsidR="00C761BA" w:rsidRPr="00954368" w:rsidRDefault="00C761BA" w:rsidP="00C761BA">
            <w:pPr>
              <w:tabs>
                <w:tab w:val="left" w:pos="6521"/>
              </w:tabs>
              <w:rPr>
                <w:rFonts w:ascii="Aptos" w:hAnsi="Aptos" w:cstheme="minorHAnsi"/>
                <w:b/>
                <w:bCs/>
                <w:color w:val="FFFFFF" w:themeColor="background1"/>
              </w:rPr>
            </w:pPr>
            <w:r w:rsidRPr="00954368">
              <w:rPr>
                <w:rFonts w:ascii="Aptos" w:hAnsi="Aptos" w:cstheme="minorHAnsi"/>
                <w:b/>
                <w:bCs/>
                <w:color w:val="FFFFFF" w:themeColor="background1"/>
              </w:rPr>
              <w:t>X (Twitter)</w:t>
            </w:r>
          </w:p>
        </w:tc>
        <w:tc>
          <w:tcPr>
            <w:tcW w:w="8905" w:type="dxa"/>
          </w:tcPr>
          <w:p w14:paraId="26F31063" w14:textId="77777777" w:rsidR="000F0983" w:rsidRPr="000F0983" w:rsidRDefault="000F0983" w:rsidP="000F0983">
            <w:pPr>
              <w:rPr>
                <w:rFonts w:ascii="Aptos" w:hAnsi="Aptos"/>
              </w:rPr>
            </w:pPr>
            <w:r w:rsidRPr="000F0983">
              <w:rPr>
                <w:rFonts w:ascii="Aptos" w:hAnsi="Aptos"/>
              </w:rPr>
              <w:t xml:space="preserve">Strengthening activities can help manage health conditions &amp; lower the risk of others. In our 40s, muscles loss begins, but it’s never too late to build strength &amp; take control of your health. Try some easy exercises today! </w:t>
            </w:r>
          </w:p>
          <w:p w14:paraId="12016B38" w14:textId="6635036D" w:rsidR="000F0983" w:rsidRPr="000F0983" w:rsidRDefault="000F0983" w:rsidP="000F0983">
            <w:pPr>
              <w:rPr>
                <w:rFonts w:ascii="Aptos" w:hAnsi="Aptos"/>
              </w:rPr>
            </w:pPr>
            <w:hyperlink r:id="rId24" w:history="1">
              <w:r w:rsidRPr="00542164">
                <w:rPr>
                  <w:rStyle w:val="Hyperlink"/>
                  <w:rFonts w:ascii="Aptos" w:hAnsi="Aptos"/>
                </w:rPr>
                <w:t>https://mylivingwell.co.uk/stronger-for-longer-exercises/</w:t>
              </w:r>
            </w:hyperlink>
          </w:p>
          <w:p w14:paraId="073ADAC1" w14:textId="77777777" w:rsidR="000F0983" w:rsidRPr="000F0983" w:rsidRDefault="000F0983" w:rsidP="000F0983">
            <w:pPr>
              <w:rPr>
                <w:rFonts w:ascii="Aptos" w:hAnsi="Aptos"/>
              </w:rPr>
            </w:pPr>
            <w:r w:rsidRPr="000F0983">
              <w:rPr>
                <w:rFonts w:ascii="Aptos" w:hAnsi="Aptos"/>
              </w:rPr>
              <w:t>#20MinMove</w:t>
            </w:r>
          </w:p>
          <w:p w14:paraId="1333F035" w14:textId="77E6D1BC" w:rsidR="000F0983" w:rsidRPr="00954368" w:rsidRDefault="000F0983" w:rsidP="000F0983">
            <w:pPr>
              <w:rPr>
                <w:rFonts w:ascii="Aptos" w:hAnsi="Aptos"/>
              </w:rPr>
            </w:pPr>
            <w:r w:rsidRPr="000F0983">
              <w:rPr>
                <w:rFonts w:ascii="Aptos" w:hAnsi="Aptos"/>
              </w:rPr>
              <w:t>@MyLivingWell1</w:t>
            </w:r>
          </w:p>
        </w:tc>
        <w:tc>
          <w:tcPr>
            <w:tcW w:w="3786" w:type="dxa"/>
          </w:tcPr>
          <w:p w14:paraId="4A92E417" w14:textId="26555724" w:rsidR="00C761BA" w:rsidRPr="005D2039" w:rsidRDefault="00D218F2" w:rsidP="005D2039">
            <w:pPr>
              <w:tabs>
                <w:tab w:val="left" w:pos="6521"/>
              </w:tabs>
              <w:rPr>
                <w:rFonts w:cstheme="minorHAnsi"/>
              </w:rPr>
            </w:pPr>
            <w:r>
              <w:rPr>
                <w:rFonts w:cstheme="minorHAnsi"/>
                <w:noProof/>
              </w:rPr>
              <w:drawing>
                <wp:inline distT="0" distB="0" distL="0" distR="0" wp14:anchorId="32FCC071" wp14:editId="2066DBB2">
                  <wp:extent cx="2202976" cy="1152940"/>
                  <wp:effectExtent l="0" t="0" r="6985" b="9525"/>
                  <wp:docPr id="478347708" name="Picture 7"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47708" name="Picture 7" descr="A person in a suit&#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23002" cy="1163421"/>
                          </a:xfrm>
                          <a:prstGeom prst="rect">
                            <a:avLst/>
                          </a:prstGeom>
                        </pic:spPr>
                      </pic:pic>
                    </a:graphicData>
                  </a:graphic>
                </wp:inline>
              </w:drawing>
            </w:r>
          </w:p>
        </w:tc>
      </w:tr>
      <w:tr w:rsidR="00D218F2" w:rsidRPr="009548BD" w14:paraId="0E327AD2" w14:textId="77777777" w:rsidTr="000B729A">
        <w:tc>
          <w:tcPr>
            <w:tcW w:w="1257" w:type="dxa"/>
            <w:shd w:val="clear" w:color="auto" w:fill="002060"/>
          </w:tcPr>
          <w:p w14:paraId="388812D5" w14:textId="2A22A0E0" w:rsidR="00C761BA" w:rsidRPr="00954368" w:rsidRDefault="00C761BA" w:rsidP="00C761BA">
            <w:pPr>
              <w:tabs>
                <w:tab w:val="left" w:pos="6521"/>
              </w:tabs>
              <w:rPr>
                <w:rFonts w:ascii="Aptos" w:hAnsi="Aptos" w:cstheme="minorHAnsi"/>
                <w:b/>
                <w:bCs/>
                <w:color w:val="FFFFFF" w:themeColor="background1"/>
              </w:rPr>
            </w:pPr>
            <w:r w:rsidRPr="00954368">
              <w:rPr>
                <w:rFonts w:ascii="Aptos" w:hAnsi="Aptos" w:cstheme="minorHAnsi"/>
                <w:b/>
                <w:bCs/>
                <w:color w:val="FFFFFF" w:themeColor="background1"/>
              </w:rPr>
              <w:t>Facebook</w:t>
            </w:r>
          </w:p>
        </w:tc>
        <w:tc>
          <w:tcPr>
            <w:tcW w:w="8905" w:type="dxa"/>
          </w:tcPr>
          <w:p w14:paraId="32FDB27A" w14:textId="57DB1674" w:rsidR="009D4503" w:rsidRDefault="00E9319E" w:rsidP="009D4503">
            <w:pPr>
              <w:rPr>
                <w:rFonts w:ascii="Aptos" w:hAnsi="Aptos"/>
              </w:rPr>
            </w:pPr>
            <w:r w:rsidRPr="00E9319E">
              <w:rPr>
                <w:rFonts w:ascii="Aptos" w:hAnsi="Aptos"/>
              </w:rPr>
              <w:t>Strengthening activities can help manage health conditions and lower the risk of others. In our 40s, muscles loss begins, but it</w:t>
            </w:r>
            <w:r>
              <w:rPr>
                <w:rFonts w:ascii="Aptos" w:hAnsi="Aptos"/>
              </w:rPr>
              <w:t>’</w:t>
            </w:r>
            <w:r w:rsidRPr="00E9319E">
              <w:rPr>
                <w:rFonts w:ascii="Aptos" w:hAnsi="Aptos"/>
              </w:rPr>
              <w:t xml:space="preserve">s never too late to build strength and take control of your health. Get started with </w:t>
            </w:r>
            <w:r w:rsidR="000F0983">
              <w:rPr>
                <w:rFonts w:ascii="Aptos" w:hAnsi="Aptos"/>
              </w:rPr>
              <w:t xml:space="preserve">these </w:t>
            </w:r>
            <w:r w:rsidRPr="00E9319E">
              <w:rPr>
                <w:rFonts w:ascii="Aptos" w:hAnsi="Aptos"/>
              </w:rPr>
              <w:t xml:space="preserve">easy, at home exercises today!   </w:t>
            </w:r>
            <w:hyperlink r:id="rId26" w:history="1">
              <w:r w:rsidR="009D4503" w:rsidRPr="00CA67D7">
                <w:rPr>
                  <w:rStyle w:val="Hyperlink"/>
                  <w:rFonts w:ascii="Aptos" w:hAnsi="Aptos"/>
                </w:rPr>
                <w:t>https://mylivingwell.co.uk/stronger-for-longer-exercises/</w:t>
              </w:r>
            </w:hyperlink>
          </w:p>
          <w:p w14:paraId="1F0BC2FB" w14:textId="77777777" w:rsidR="00C761BA" w:rsidRDefault="009D4503" w:rsidP="009D4503">
            <w:pPr>
              <w:rPr>
                <w:rFonts w:ascii="Aptos" w:hAnsi="Aptos"/>
              </w:rPr>
            </w:pPr>
            <w:r w:rsidRPr="00087389">
              <w:rPr>
                <w:rFonts w:ascii="Aptos" w:hAnsi="Aptos"/>
              </w:rPr>
              <w:t>#20MinMove</w:t>
            </w:r>
          </w:p>
          <w:p w14:paraId="57473B5C" w14:textId="2143CDBC" w:rsidR="000F0983" w:rsidRPr="00954368" w:rsidRDefault="000F0983" w:rsidP="009D4503">
            <w:pPr>
              <w:rPr>
                <w:rFonts w:ascii="Aptos" w:hAnsi="Aptos"/>
              </w:rPr>
            </w:pPr>
            <w:r>
              <w:rPr>
                <w:rFonts w:ascii="Aptos" w:hAnsi="Aptos" w:cs="Segoe UI Emoji"/>
              </w:rPr>
              <w:t>@MyLivingWell1</w:t>
            </w:r>
          </w:p>
        </w:tc>
        <w:tc>
          <w:tcPr>
            <w:tcW w:w="3786" w:type="dxa"/>
          </w:tcPr>
          <w:p w14:paraId="62BD2B49" w14:textId="663F8730" w:rsidR="004A7DD5" w:rsidRPr="005D2039" w:rsidRDefault="00D218F2" w:rsidP="005D2039">
            <w:pPr>
              <w:tabs>
                <w:tab w:val="left" w:pos="6521"/>
              </w:tabs>
              <w:rPr>
                <w:rFonts w:cstheme="minorHAnsi"/>
              </w:rPr>
            </w:pPr>
            <w:r>
              <w:rPr>
                <w:rFonts w:cstheme="minorHAnsi"/>
                <w:noProof/>
              </w:rPr>
              <w:drawing>
                <wp:inline distT="0" distB="0" distL="0" distR="0" wp14:anchorId="2E321CDF" wp14:editId="0E885D10">
                  <wp:extent cx="2202976" cy="1152940"/>
                  <wp:effectExtent l="0" t="0" r="6985" b="9525"/>
                  <wp:docPr id="399396548" name="Picture 7"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47708" name="Picture 7" descr="A person in a suit&#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23002" cy="1163421"/>
                          </a:xfrm>
                          <a:prstGeom prst="rect">
                            <a:avLst/>
                          </a:prstGeom>
                        </pic:spPr>
                      </pic:pic>
                    </a:graphicData>
                  </a:graphic>
                </wp:inline>
              </w:drawing>
            </w:r>
          </w:p>
        </w:tc>
      </w:tr>
      <w:tr w:rsidR="00D218F2" w:rsidRPr="009548BD" w14:paraId="5127003E" w14:textId="77777777" w:rsidTr="000B729A">
        <w:tc>
          <w:tcPr>
            <w:tcW w:w="1257" w:type="dxa"/>
            <w:shd w:val="clear" w:color="auto" w:fill="CC0066"/>
          </w:tcPr>
          <w:p w14:paraId="01C45BDD" w14:textId="01709354" w:rsidR="00C761BA" w:rsidRPr="00954368" w:rsidRDefault="006360D5" w:rsidP="00C761BA">
            <w:pPr>
              <w:tabs>
                <w:tab w:val="left" w:pos="6521"/>
              </w:tabs>
              <w:rPr>
                <w:rFonts w:ascii="Aptos" w:hAnsi="Aptos" w:cstheme="minorHAnsi"/>
                <w:b/>
                <w:bCs/>
                <w:color w:val="FFFFFF" w:themeColor="background1"/>
              </w:rPr>
            </w:pPr>
            <w:r w:rsidRPr="00954368">
              <w:rPr>
                <w:rFonts w:ascii="Aptos" w:hAnsi="Aptos" w:cstheme="minorHAnsi"/>
                <w:b/>
                <w:bCs/>
                <w:color w:val="FFFFFF" w:themeColor="background1"/>
              </w:rPr>
              <w:lastRenderedPageBreak/>
              <w:t>Instagram</w:t>
            </w:r>
          </w:p>
        </w:tc>
        <w:tc>
          <w:tcPr>
            <w:tcW w:w="8905" w:type="dxa"/>
          </w:tcPr>
          <w:p w14:paraId="216913B6" w14:textId="60DA06D7" w:rsidR="00E9319E" w:rsidRDefault="00E9319E" w:rsidP="00954368">
            <w:pPr>
              <w:rPr>
                <w:rFonts w:ascii="Aptos" w:hAnsi="Aptos"/>
              </w:rPr>
            </w:pPr>
            <w:r w:rsidRPr="00E9319E">
              <w:rPr>
                <w:rFonts w:ascii="Aptos" w:hAnsi="Aptos"/>
              </w:rPr>
              <w:t xml:space="preserve">Strengthening activities can help manage health conditions and lower the risk of others. In our 40s, muscles loss begins, but it’s never too late to build strength and take control of your health. Get started with </w:t>
            </w:r>
            <w:r w:rsidR="000F0983">
              <w:rPr>
                <w:rFonts w:ascii="Aptos" w:hAnsi="Aptos"/>
              </w:rPr>
              <w:t xml:space="preserve">these </w:t>
            </w:r>
            <w:r w:rsidRPr="00E9319E">
              <w:rPr>
                <w:rFonts w:ascii="Aptos" w:hAnsi="Aptos"/>
              </w:rPr>
              <w:t xml:space="preserve">easy, at home exercises today!   </w:t>
            </w:r>
          </w:p>
          <w:p w14:paraId="2BF4079D" w14:textId="047541C7" w:rsidR="00954368" w:rsidRPr="00954368" w:rsidRDefault="00954368" w:rsidP="00954368">
            <w:pPr>
              <w:rPr>
                <w:rFonts w:ascii="Aptos" w:hAnsi="Aptos" w:cs="Segoe UI Emoji"/>
              </w:rPr>
            </w:pPr>
            <w:r w:rsidRPr="00954368">
              <w:rPr>
                <w:rFonts w:ascii="Aptos" w:hAnsi="Aptos"/>
              </w:rPr>
              <w:t>mylivingwell.co.uk</w:t>
            </w:r>
          </w:p>
          <w:p w14:paraId="2B0B6616" w14:textId="77777777" w:rsidR="00C761BA" w:rsidRDefault="00954368" w:rsidP="00954368">
            <w:pPr>
              <w:rPr>
                <w:rFonts w:ascii="Aptos" w:hAnsi="Aptos" w:cs="Segoe UI Emoji"/>
              </w:rPr>
            </w:pPr>
            <w:r w:rsidRPr="00954368">
              <w:rPr>
                <w:rFonts w:ascii="Aptos" w:hAnsi="Aptos" w:cs="Segoe UI Emoji"/>
              </w:rPr>
              <w:t>#20MinMove #Exercise #Over40 #FitForLife #HealthyLifestlye #StayStrong #Wellbeing #LongTermConditions</w:t>
            </w:r>
          </w:p>
          <w:p w14:paraId="6504D43F" w14:textId="6F581136" w:rsidR="000F0983" w:rsidRPr="00954368" w:rsidRDefault="000F0983" w:rsidP="00954368">
            <w:pPr>
              <w:rPr>
                <w:rFonts w:ascii="Aptos" w:hAnsi="Aptos" w:cs="Segoe UI Emoji"/>
              </w:rPr>
            </w:pPr>
            <w:r>
              <w:rPr>
                <w:rFonts w:ascii="Aptos" w:hAnsi="Aptos" w:cs="Segoe UI Emoji"/>
              </w:rPr>
              <w:t>@MyLivingWell1</w:t>
            </w:r>
          </w:p>
        </w:tc>
        <w:tc>
          <w:tcPr>
            <w:tcW w:w="3786" w:type="dxa"/>
          </w:tcPr>
          <w:p w14:paraId="054F601E" w14:textId="32B2F237" w:rsidR="004A7DD5" w:rsidRPr="00DE0F27" w:rsidRDefault="00D218F2" w:rsidP="005D2039">
            <w:pPr>
              <w:tabs>
                <w:tab w:val="left" w:pos="6521"/>
              </w:tabs>
              <w:rPr>
                <w:rFonts w:cstheme="minorHAnsi"/>
              </w:rPr>
            </w:pPr>
            <w:r>
              <w:rPr>
                <w:rFonts w:cstheme="minorHAnsi"/>
                <w:noProof/>
              </w:rPr>
              <w:drawing>
                <wp:inline distT="0" distB="0" distL="0" distR="0" wp14:anchorId="160307AB" wp14:editId="0424B034">
                  <wp:extent cx="2011680" cy="2011680"/>
                  <wp:effectExtent l="0" t="0" r="7620" b="7620"/>
                  <wp:docPr id="1958168528" name="Picture 8"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68528" name="Picture 8" descr="A person in a suit&#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17283" cy="2017283"/>
                          </a:xfrm>
                          <a:prstGeom prst="rect">
                            <a:avLst/>
                          </a:prstGeom>
                        </pic:spPr>
                      </pic:pic>
                    </a:graphicData>
                  </a:graphic>
                </wp:inline>
              </w:drawing>
            </w:r>
          </w:p>
        </w:tc>
      </w:tr>
      <w:tr w:rsidR="00D218F2" w:rsidRPr="009548BD" w14:paraId="4AC849A9" w14:textId="77777777" w:rsidTr="000B729A">
        <w:trPr>
          <w:trHeight w:val="449"/>
        </w:trPr>
        <w:tc>
          <w:tcPr>
            <w:tcW w:w="1257" w:type="dxa"/>
            <w:shd w:val="clear" w:color="auto" w:fill="D9D9D9" w:themeFill="background1" w:themeFillShade="D9"/>
          </w:tcPr>
          <w:p w14:paraId="53DE1A62" w14:textId="53348488" w:rsidR="005D2039" w:rsidRPr="007761AA" w:rsidRDefault="005D2039" w:rsidP="00C761BA">
            <w:pPr>
              <w:tabs>
                <w:tab w:val="left" w:pos="6521"/>
              </w:tabs>
              <w:rPr>
                <w:rFonts w:cstheme="minorHAnsi"/>
                <w:b/>
                <w:bCs/>
                <w:sz w:val="18"/>
                <w:szCs w:val="18"/>
                <w:u w:val="single"/>
              </w:rPr>
            </w:pPr>
            <w:r w:rsidRPr="00771796">
              <w:rPr>
                <w:rFonts w:cstheme="minorHAnsi"/>
                <w:b/>
                <w:bCs/>
                <w:sz w:val="18"/>
                <w:szCs w:val="18"/>
                <w:u w:val="single"/>
              </w:rPr>
              <w:t>ALT Text</w:t>
            </w:r>
          </w:p>
        </w:tc>
        <w:tc>
          <w:tcPr>
            <w:tcW w:w="12691" w:type="dxa"/>
            <w:gridSpan w:val="2"/>
            <w:shd w:val="clear" w:color="auto" w:fill="D9D9D9" w:themeFill="background1" w:themeFillShade="D9"/>
          </w:tcPr>
          <w:p w14:paraId="43706B11" w14:textId="12027721" w:rsidR="005D2039" w:rsidRPr="00771796" w:rsidRDefault="007761AA" w:rsidP="00C761BA">
            <w:pPr>
              <w:tabs>
                <w:tab w:val="left" w:pos="6521"/>
              </w:tabs>
              <w:rPr>
                <w:rFonts w:cstheme="minorHAnsi"/>
                <w:sz w:val="18"/>
                <w:szCs w:val="18"/>
              </w:rPr>
            </w:pPr>
            <w:r>
              <w:rPr>
                <w:rFonts w:ascii="Aptos" w:hAnsi="Aptos" w:cstheme="minorHAnsi"/>
                <w:sz w:val="18"/>
                <w:szCs w:val="18"/>
              </w:rPr>
              <w:t>Teal</w:t>
            </w:r>
            <w:r w:rsidRPr="00954368">
              <w:rPr>
                <w:rFonts w:ascii="Aptos" w:hAnsi="Aptos" w:cstheme="minorHAnsi"/>
                <w:sz w:val="18"/>
                <w:szCs w:val="18"/>
              </w:rPr>
              <w:t xml:space="preserve"> background. White text reads: Stronger for Longer! Below is a photo of a </w:t>
            </w:r>
            <w:r>
              <w:rPr>
                <w:rFonts w:ascii="Aptos" w:hAnsi="Aptos" w:cstheme="minorHAnsi"/>
                <w:sz w:val="18"/>
                <w:szCs w:val="18"/>
              </w:rPr>
              <w:t>man</w:t>
            </w:r>
            <w:r w:rsidRPr="00954368">
              <w:rPr>
                <w:rFonts w:ascii="Aptos" w:hAnsi="Aptos" w:cstheme="minorHAnsi"/>
                <w:sz w:val="18"/>
                <w:szCs w:val="18"/>
              </w:rPr>
              <w:t xml:space="preserve"> over the age of 40 smiling into the camera. To the right is a </w:t>
            </w:r>
            <w:r>
              <w:rPr>
                <w:rFonts w:ascii="Aptos" w:hAnsi="Aptos" w:cstheme="minorHAnsi"/>
                <w:sz w:val="18"/>
                <w:szCs w:val="18"/>
              </w:rPr>
              <w:t>pink</w:t>
            </w:r>
            <w:r w:rsidRPr="00954368">
              <w:rPr>
                <w:rFonts w:ascii="Aptos" w:hAnsi="Aptos" w:cstheme="minorHAnsi"/>
                <w:sz w:val="18"/>
                <w:szCs w:val="18"/>
              </w:rPr>
              <w:t xml:space="preserve"> coloured box with white text that reads: </w:t>
            </w:r>
            <w:r w:rsidR="00C63E64" w:rsidRPr="00C63E64">
              <w:rPr>
                <w:rFonts w:ascii="Aptos" w:hAnsi="Aptos" w:cstheme="minorHAnsi"/>
                <w:sz w:val="18"/>
                <w:szCs w:val="18"/>
              </w:rPr>
              <w:t xml:space="preserve">Strengthening activities can help manage health conditions and lower the risk of others. In our 40s, muscles loss begins, but it’s never too late to build strength and take control of your health.  </w:t>
            </w:r>
            <w:r w:rsidR="009D4503" w:rsidRPr="00954368">
              <w:rPr>
                <w:rFonts w:ascii="Aptos" w:hAnsi="Aptos" w:cstheme="minorHAnsi"/>
                <w:sz w:val="18"/>
                <w:szCs w:val="18"/>
              </w:rPr>
              <w:t xml:space="preserve">Visit our website to find a range of </w:t>
            </w:r>
            <w:r w:rsidR="00C63E64">
              <w:rPr>
                <w:rFonts w:ascii="Aptos" w:hAnsi="Aptos" w:cstheme="minorHAnsi"/>
                <w:sz w:val="18"/>
                <w:szCs w:val="18"/>
              </w:rPr>
              <w:t xml:space="preserve">easy </w:t>
            </w:r>
            <w:r w:rsidR="009D4503" w:rsidRPr="00954368">
              <w:rPr>
                <w:rFonts w:ascii="Aptos" w:hAnsi="Aptos" w:cstheme="minorHAnsi"/>
                <w:sz w:val="18"/>
                <w:szCs w:val="18"/>
              </w:rPr>
              <w:t>exercises you can do at home! Mylivingwell.co.uk and the Living Well logo.</w:t>
            </w:r>
          </w:p>
        </w:tc>
      </w:tr>
    </w:tbl>
    <w:p w14:paraId="23790F11" w14:textId="03D195BE" w:rsidR="00CA2DED" w:rsidRPr="00BA218D" w:rsidRDefault="00CA2DED" w:rsidP="00CA2DED">
      <w:pPr>
        <w:rPr>
          <w:rFonts w:ascii="Nunito Sans" w:hAnsi="Nunito Sans"/>
        </w:rPr>
      </w:pPr>
    </w:p>
    <w:sectPr w:rsidR="00CA2DED" w:rsidRPr="00BA218D" w:rsidSect="00CA2D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310B"/>
    <w:multiLevelType w:val="hybridMultilevel"/>
    <w:tmpl w:val="81A62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91A68"/>
    <w:multiLevelType w:val="hybridMultilevel"/>
    <w:tmpl w:val="72C67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B2BED"/>
    <w:multiLevelType w:val="hybridMultilevel"/>
    <w:tmpl w:val="9828C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347F1"/>
    <w:multiLevelType w:val="hybridMultilevel"/>
    <w:tmpl w:val="591C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C94F5E"/>
    <w:multiLevelType w:val="hybridMultilevel"/>
    <w:tmpl w:val="378AF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73A3A"/>
    <w:multiLevelType w:val="hybridMultilevel"/>
    <w:tmpl w:val="42D68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863D7"/>
    <w:multiLevelType w:val="hybridMultilevel"/>
    <w:tmpl w:val="DA824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C32C9"/>
    <w:multiLevelType w:val="hybridMultilevel"/>
    <w:tmpl w:val="286AC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651D3C"/>
    <w:multiLevelType w:val="hybridMultilevel"/>
    <w:tmpl w:val="66C62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510AC3"/>
    <w:multiLevelType w:val="hybridMultilevel"/>
    <w:tmpl w:val="329E6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8D2025"/>
    <w:multiLevelType w:val="hybridMultilevel"/>
    <w:tmpl w:val="98DA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AA1F7B"/>
    <w:multiLevelType w:val="hybridMultilevel"/>
    <w:tmpl w:val="DD14C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27754A"/>
    <w:multiLevelType w:val="hybridMultilevel"/>
    <w:tmpl w:val="C6D08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094DAD"/>
    <w:multiLevelType w:val="hybridMultilevel"/>
    <w:tmpl w:val="7834E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CF0120"/>
    <w:multiLevelType w:val="hybridMultilevel"/>
    <w:tmpl w:val="C49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951CEB"/>
    <w:multiLevelType w:val="hybridMultilevel"/>
    <w:tmpl w:val="15B40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4F5425"/>
    <w:multiLevelType w:val="hybridMultilevel"/>
    <w:tmpl w:val="B052E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1A1B86"/>
    <w:multiLevelType w:val="hybridMultilevel"/>
    <w:tmpl w:val="4EEC4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1405FE"/>
    <w:multiLevelType w:val="hybridMultilevel"/>
    <w:tmpl w:val="014E7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206F5A"/>
    <w:multiLevelType w:val="hybridMultilevel"/>
    <w:tmpl w:val="5D26F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6F60E3"/>
    <w:multiLevelType w:val="hybridMultilevel"/>
    <w:tmpl w:val="5770E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9475453">
    <w:abstractNumId w:val="19"/>
  </w:num>
  <w:num w:numId="2" w16cid:durableId="2038773003">
    <w:abstractNumId w:val="5"/>
  </w:num>
  <w:num w:numId="3" w16cid:durableId="340008059">
    <w:abstractNumId w:val="17"/>
  </w:num>
  <w:num w:numId="4" w16cid:durableId="1136332921">
    <w:abstractNumId w:val="8"/>
  </w:num>
  <w:num w:numId="5" w16cid:durableId="518786652">
    <w:abstractNumId w:val="0"/>
  </w:num>
  <w:num w:numId="6" w16cid:durableId="1112172030">
    <w:abstractNumId w:val="1"/>
  </w:num>
  <w:num w:numId="7" w16cid:durableId="263270366">
    <w:abstractNumId w:val="3"/>
  </w:num>
  <w:num w:numId="8" w16cid:durableId="1849246040">
    <w:abstractNumId w:val="4"/>
  </w:num>
  <w:num w:numId="9" w16cid:durableId="789127530">
    <w:abstractNumId w:val="2"/>
  </w:num>
  <w:num w:numId="10" w16cid:durableId="883754782">
    <w:abstractNumId w:val="9"/>
  </w:num>
  <w:num w:numId="11" w16cid:durableId="34621984">
    <w:abstractNumId w:val="20"/>
  </w:num>
  <w:num w:numId="12" w16cid:durableId="1495612244">
    <w:abstractNumId w:val="14"/>
  </w:num>
  <w:num w:numId="13" w16cid:durableId="1663897561">
    <w:abstractNumId w:val="11"/>
  </w:num>
  <w:num w:numId="14" w16cid:durableId="1027221067">
    <w:abstractNumId w:val="13"/>
  </w:num>
  <w:num w:numId="15" w16cid:durableId="1953245704">
    <w:abstractNumId w:val="6"/>
  </w:num>
  <w:num w:numId="16" w16cid:durableId="889926631">
    <w:abstractNumId w:val="18"/>
  </w:num>
  <w:num w:numId="17" w16cid:durableId="2752827">
    <w:abstractNumId w:val="15"/>
  </w:num>
  <w:num w:numId="18" w16cid:durableId="834995445">
    <w:abstractNumId w:val="16"/>
  </w:num>
  <w:num w:numId="19" w16cid:durableId="36861240">
    <w:abstractNumId w:val="7"/>
  </w:num>
  <w:num w:numId="20" w16cid:durableId="1434862917">
    <w:abstractNumId w:val="12"/>
  </w:num>
  <w:num w:numId="21" w16cid:durableId="1111701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trA0szA3NDc2NzdU0lEKTi0uzszPAykwNK0FANsz1KwtAAAA"/>
  </w:docVars>
  <w:rsids>
    <w:rsidRoot w:val="00CA2DED"/>
    <w:rsid w:val="00034D42"/>
    <w:rsid w:val="000627B6"/>
    <w:rsid w:val="00087389"/>
    <w:rsid w:val="000B70B1"/>
    <w:rsid w:val="000B729A"/>
    <w:rsid w:val="000C2BAE"/>
    <w:rsid w:val="000C3892"/>
    <w:rsid w:val="000C4499"/>
    <w:rsid w:val="000C4EEB"/>
    <w:rsid w:val="000D7BA0"/>
    <w:rsid w:val="000F0983"/>
    <w:rsid w:val="000F40CA"/>
    <w:rsid w:val="000F6B4B"/>
    <w:rsid w:val="00102DCE"/>
    <w:rsid w:val="00133185"/>
    <w:rsid w:val="00135A4A"/>
    <w:rsid w:val="00153E49"/>
    <w:rsid w:val="00182104"/>
    <w:rsid w:val="001B12E0"/>
    <w:rsid w:val="001B4DE7"/>
    <w:rsid w:val="001E2FB9"/>
    <w:rsid w:val="001F036B"/>
    <w:rsid w:val="00243901"/>
    <w:rsid w:val="00252A60"/>
    <w:rsid w:val="00275B5B"/>
    <w:rsid w:val="002870C1"/>
    <w:rsid w:val="0029615B"/>
    <w:rsid w:val="002B1F53"/>
    <w:rsid w:val="002B6439"/>
    <w:rsid w:val="002D0F80"/>
    <w:rsid w:val="003039A6"/>
    <w:rsid w:val="00311173"/>
    <w:rsid w:val="00313DCD"/>
    <w:rsid w:val="003329DF"/>
    <w:rsid w:val="003773C4"/>
    <w:rsid w:val="00381DBB"/>
    <w:rsid w:val="003C18FC"/>
    <w:rsid w:val="003D49C3"/>
    <w:rsid w:val="003F3108"/>
    <w:rsid w:val="003F5B2F"/>
    <w:rsid w:val="00401547"/>
    <w:rsid w:val="00425122"/>
    <w:rsid w:val="004316D3"/>
    <w:rsid w:val="0043685D"/>
    <w:rsid w:val="00443D87"/>
    <w:rsid w:val="004A7B3F"/>
    <w:rsid w:val="004A7DD5"/>
    <w:rsid w:val="004C3A5D"/>
    <w:rsid w:val="004D0AA9"/>
    <w:rsid w:val="004E12E3"/>
    <w:rsid w:val="004F11A7"/>
    <w:rsid w:val="00526343"/>
    <w:rsid w:val="005454A6"/>
    <w:rsid w:val="00547102"/>
    <w:rsid w:val="005571C7"/>
    <w:rsid w:val="00582857"/>
    <w:rsid w:val="00596F82"/>
    <w:rsid w:val="005A0120"/>
    <w:rsid w:val="005D2039"/>
    <w:rsid w:val="005E23CF"/>
    <w:rsid w:val="006360D5"/>
    <w:rsid w:val="00662C74"/>
    <w:rsid w:val="006871D4"/>
    <w:rsid w:val="00694744"/>
    <w:rsid w:val="006A6C69"/>
    <w:rsid w:val="006E3B55"/>
    <w:rsid w:val="006F3DA2"/>
    <w:rsid w:val="0070365E"/>
    <w:rsid w:val="00722C0E"/>
    <w:rsid w:val="007573CD"/>
    <w:rsid w:val="00771796"/>
    <w:rsid w:val="007761AA"/>
    <w:rsid w:val="007950B4"/>
    <w:rsid w:val="007C53FC"/>
    <w:rsid w:val="007E0447"/>
    <w:rsid w:val="007E2DCE"/>
    <w:rsid w:val="0081511F"/>
    <w:rsid w:val="008214EF"/>
    <w:rsid w:val="008559CA"/>
    <w:rsid w:val="00871DC4"/>
    <w:rsid w:val="008A31D0"/>
    <w:rsid w:val="008D260B"/>
    <w:rsid w:val="00923AC8"/>
    <w:rsid w:val="0093492C"/>
    <w:rsid w:val="00941236"/>
    <w:rsid w:val="00954239"/>
    <w:rsid w:val="00954368"/>
    <w:rsid w:val="009548BD"/>
    <w:rsid w:val="00962D83"/>
    <w:rsid w:val="00973B4C"/>
    <w:rsid w:val="009772B5"/>
    <w:rsid w:val="009971C1"/>
    <w:rsid w:val="009A49D0"/>
    <w:rsid w:val="009B41E2"/>
    <w:rsid w:val="009C129F"/>
    <w:rsid w:val="009D3662"/>
    <w:rsid w:val="009D4503"/>
    <w:rsid w:val="009F432A"/>
    <w:rsid w:val="00A05D1E"/>
    <w:rsid w:val="00A46D1E"/>
    <w:rsid w:val="00A935E8"/>
    <w:rsid w:val="00A96C2B"/>
    <w:rsid w:val="00AA1E59"/>
    <w:rsid w:val="00AB6DFD"/>
    <w:rsid w:val="00AC19CA"/>
    <w:rsid w:val="00AD3DD6"/>
    <w:rsid w:val="00AF5E0D"/>
    <w:rsid w:val="00B113E2"/>
    <w:rsid w:val="00B17299"/>
    <w:rsid w:val="00B71715"/>
    <w:rsid w:val="00BA218D"/>
    <w:rsid w:val="00BA741D"/>
    <w:rsid w:val="00BB335A"/>
    <w:rsid w:val="00BC05F7"/>
    <w:rsid w:val="00C03FC2"/>
    <w:rsid w:val="00C3690B"/>
    <w:rsid w:val="00C40334"/>
    <w:rsid w:val="00C459C9"/>
    <w:rsid w:val="00C63E64"/>
    <w:rsid w:val="00C761BA"/>
    <w:rsid w:val="00C8446C"/>
    <w:rsid w:val="00CA2DED"/>
    <w:rsid w:val="00CA4148"/>
    <w:rsid w:val="00CA488F"/>
    <w:rsid w:val="00CF0DB3"/>
    <w:rsid w:val="00D218F2"/>
    <w:rsid w:val="00D254AD"/>
    <w:rsid w:val="00D54783"/>
    <w:rsid w:val="00D87E07"/>
    <w:rsid w:val="00D908B9"/>
    <w:rsid w:val="00D9495F"/>
    <w:rsid w:val="00DA2120"/>
    <w:rsid w:val="00DB02E5"/>
    <w:rsid w:val="00DD2313"/>
    <w:rsid w:val="00DE0F27"/>
    <w:rsid w:val="00DF1ECE"/>
    <w:rsid w:val="00E1552F"/>
    <w:rsid w:val="00E21B0D"/>
    <w:rsid w:val="00E2434B"/>
    <w:rsid w:val="00E5523A"/>
    <w:rsid w:val="00E6485A"/>
    <w:rsid w:val="00E84E98"/>
    <w:rsid w:val="00E9319E"/>
    <w:rsid w:val="00EB0D55"/>
    <w:rsid w:val="00EC624F"/>
    <w:rsid w:val="00EC69B5"/>
    <w:rsid w:val="00EF34BC"/>
    <w:rsid w:val="00F072C8"/>
    <w:rsid w:val="00F078BD"/>
    <w:rsid w:val="00F11AEA"/>
    <w:rsid w:val="00F13998"/>
    <w:rsid w:val="00F34018"/>
    <w:rsid w:val="00F90325"/>
    <w:rsid w:val="00F94BEC"/>
    <w:rsid w:val="00FD07BF"/>
    <w:rsid w:val="00FD4FD4"/>
    <w:rsid w:val="00FD74FC"/>
    <w:rsid w:val="00FE4BD6"/>
    <w:rsid w:val="00FF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E062"/>
  <w15:chartTrackingRefBased/>
  <w15:docId w15:val="{3E2BEA79-6E0E-40C3-8D47-8314EE75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DED"/>
    <w:rPr>
      <w:color w:val="0563C1" w:themeColor="hyperlink"/>
      <w:u w:val="single"/>
    </w:rPr>
  </w:style>
  <w:style w:type="character" w:styleId="UnresolvedMention">
    <w:name w:val="Unresolved Mention"/>
    <w:basedOn w:val="DefaultParagraphFont"/>
    <w:uiPriority w:val="99"/>
    <w:semiHidden/>
    <w:unhideWhenUsed/>
    <w:rsid w:val="00CA2DED"/>
    <w:rPr>
      <w:color w:val="605E5C"/>
      <w:shd w:val="clear" w:color="auto" w:fill="E1DFDD"/>
    </w:rPr>
  </w:style>
  <w:style w:type="character" w:styleId="FollowedHyperlink">
    <w:name w:val="FollowedHyperlink"/>
    <w:basedOn w:val="DefaultParagraphFont"/>
    <w:uiPriority w:val="99"/>
    <w:semiHidden/>
    <w:unhideWhenUsed/>
    <w:rsid w:val="008214EF"/>
    <w:rPr>
      <w:color w:val="954F72" w:themeColor="followedHyperlink"/>
      <w:u w:val="single"/>
    </w:rPr>
  </w:style>
  <w:style w:type="paragraph" w:styleId="ListParagraph">
    <w:name w:val="List Paragraph"/>
    <w:basedOn w:val="Normal"/>
    <w:uiPriority w:val="34"/>
    <w:qFormat/>
    <w:rsid w:val="0087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1985">
      <w:bodyDiv w:val="1"/>
      <w:marLeft w:val="0"/>
      <w:marRight w:val="0"/>
      <w:marTop w:val="0"/>
      <w:marBottom w:val="0"/>
      <w:divBdr>
        <w:top w:val="none" w:sz="0" w:space="0" w:color="auto"/>
        <w:left w:val="none" w:sz="0" w:space="0" w:color="auto"/>
        <w:bottom w:val="none" w:sz="0" w:space="0" w:color="auto"/>
        <w:right w:val="none" w:sz="0" w:space="0" w:color="auto"/>
      </w:divBdr>
      <w:divsChild>
        <w:div w:id="923104373">
          <w:marLeft w:val="0"/>
          <w:marRight w:val="0"/>
          <w:marTop w:val="0"/>
          <w:marBottom w:val="0"/>
          <w:divBdr>
            <w:top w:val="none" w:sz="0" w:space="0" w:color="auto"/>
            <w:left w:val="none" w:sz="0" w:space="0" w:color="auto"/>
            <w:bottom w:val="none" w:sz="0" w:space="0" w:color="auto"/>
            <w:right w:val="none" w:sz="0" w:space="0" w:color="auto"/>
          </w:divBdr>
        </w:div>
        <w:div w:id="1407915935">
          <w:marLeft w:val="0"/>
          <w:marRight w:val="0"/>
          <w:marTop w:val="0"/>
          <w:marBottom w:val="0"/>
          <w:divBdr>
            <w:top w:val="none" w:sz="0" w:space="0" w:color="auto"/>
            <w:left w:val="none" w:sz="0" w:space="0" w:color="auto"/>
            <w:bottom w:val="none" w:sz="0" w:space="0" w:color="auto"/>
            <w:right w:val="none" w:sz="0" w:space="0" w:color="auto"/>
          </w:divBdr>
        </w:div>
        <w:div w:id="1305623751">
          <w:marLeft w:val="0"/>
          <w:marRight w:val="0"/>
          <w:marTop w:val="0"/>
          <w:marBottom w:val="0"/>
          <w:divBdr>
            <w:top w:val="none" w:sz="0" w:space="0" w:color="auto"/>
            <w:left w:val="none" w:sz="0" w:space="0" w:color="auto"/>
            <w:bottom w:val="none" w:sz="0" w:space="0" w:color="auto"/>
            <w:right w:val="none" w:sz="0" w:space="0" w:color="auto"/>
          </w:divBdr>
        </w:div>
        <w:div w:id="760879469">
          <w:marLeft w:val="0"/>
          <w:marRight w:val="0"/>
          <w:marTop w:val="0"/>
          <w:marBottom w:val="0"/>
          <w:divBdr>
            <w:top w:val="none" w:sz="0" w:space="0" w:color="auto"/>
            <w:left w:val="none" w:sz="0" w:space="0" w:color="auto"/>
            <w:bottom w:val="none" w:sz="0" w:space="0" w:color="auto"/>
            <w:right w:val="none" w:sz="0" w:space="0" w:color="auto"/>
          </w:divBdr>
        </w:div>
        <w:div w:id="1896812232">
          <w:marLeft w:val="0"/>
          <w:marRight w:val="0"/>
          <w:marTop w:val="0"/>
          <w:marBottom w:val="0"/>
          <w:divBdr>
            <w:top w:val="none" w:sz="0" w:space="0" w:color="auto"/>
            <w:left w:val="none" w:sz="0" w:space="0" w:color="auto"/>
            <w:bottom w:val="none" w:sz="0" w:space="0" w:color="auto"/>
            <w:right w:val="none" w:sz="0" w:space="0" w:color="auto"/>
          </w:divBdr>
        </w:div>
      </w:divsChild>
    </w:div>
    <w:div w:id="326716126">
      <w:bodyDiv w:val="1"/>
      <w:marLeft w:val="0"/>
      <w:marRight w:val="0"/>
      <w:marTop w:val="0"/>
      <w:marBottom w:val="0"/>
      <w:divBdr>
        <w:top w:val="none" w:sz="0" w:space="0" w:color="auto"/>
        <w:left w:val="none" w:sz="0" w:space="0" w:color="auto"/>
        <w:bottom w:val="none" w:sz="0" w:space="0" w:color="auto"/>
        <w:right w:val="none" w:sz="0" w:space="0" w:color="auto"/>
      </w:divBdr>
      <w:divsChild>
        <w:div w:id="1228496269">
          <w:marLeft w:val="0"/>
          <w:marRight w:val="0"/>
          <w:marTop w:val="0"/>
          <w:marBottom w:val="0"/>
          <w:divBdr>
            <w:top w:val="single" w:sz="2" w:space="0" w:color="000000"/>
            <w:left w:val="single" w:sz="2" w:space="0" w:color="000000"/>
            <w:bottom w:val="single" w:sz="2" w:space="0" w:color="000000"/>
            <w:right w:val="single" w:sz="2" w:space="0" w:color="000000"/>
          </w:divBdr>
          <w:divsChild>
            <w:div w:id="2146581763">
              <w:marLeft w:val="0"/>
              <w:marRight w:val="0"/>
              <w:marTop w:val="0"/>
              <w:marBottom w:val="0"/>
              <w:divBdr>
                <w:top w:val="single" w:sz="2" w:space="0" w:color="000000"/>
                <w:left w:val="single" w:sz="2" w:space="0" w:color="000000"/>
                <w:bottom w:val="single" w:sz="2" w:space="0" w:color="000000"/>
                <w:right w:val="single" w:sz="2" w:space="0" w:color="000000"/>
              </w:divBdr>
              <w:divsChild>
                <w:div w:id="18960876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4789208">
      <w:bodyDiv w:val="1"/>
      <w:marLeft w:val="0"/>
      <w:marRight w:val="0"/>
      <w:marTop w:val="0"/>
      <w:marBottom w:val="0"/>
      <w:divBdr>
        <w:top w:val="none" w:sz="0" w:space="0" w:color="auto"/>
        <w:left w:val="none" w:sz="0" w:space="0" w:color="auto"/>
        <w:bottom w:val="none" w:sz="0" w:space="0" w:color="auto"/>
        <w:right w:val="none" w:sz="0" w:space="0" w:color="auto"/>
      </w:divBdr>
      <w:divsChild>
        <w:div w:id="1911455024">
          <w:marLeft w:val="0"/>
          <w:marRight w:val="0"/>
          <w:marTop w:val="0"/>
          <w:marBottom w:val="0"/>
          <w:divBdr>
            <w:top w:val="none" w:sz="0" w:space="0" w:color="auto"/>
            <w:left w:val="none" w:sz="0" w:space="0" w:color="auto"/>
            <w:bottom w:val="none" w:sz="0" w:space="0" w:color="auto"/>
            <w:right w:val="none" w:sz="0" w:space="0" w:color="auto"/>
          </w:divBdr>
        </w:div>
        <w:div w:id="1386367669">
          <w:marLeft w:val="0"/>
          <w:marRight w:val="0"/>
          <w:marTop w:val="0"/>
          <w:marBottom w:val="0"/>
          <w:divBdr>
            <w:top w:val="none" w:sz="0" w:space="0" w:color="auto"/>
            <w:left w:val="none" w:sz="0" w:space="0" w:color="auto"/>
            <w:bottom w:val="none" w:sz="0" w:space="0" w:color="auto"/>
            <w:right w:val="none" w:sz="0" w:space="0" w:color="auto"/>
          </w:divBdr>
        </w:div>
        <w:div w:id="532301940">
          <w:marLeft w:val="0"/>
          <w:marRight w:val="0"/>
          <w:marTop w:val="0"/>
          <w:marBottom w:val="0"/>
          <w:divBdr>
            <w:top w:val="none" w:sz="0" w:space="0" w:color="auto"/>
            <w:left w:val="none" w:sz="0" w:space="0" w:color="auto"/>
            <w:bottom w:val="none" w:sz="0" w:space="0" w:color="auto"/>
            <w:right w:val="none" w:sz="0" w:space="0" w:color="auto"/>
          </w:divBdr>
        </w:div>
      </w:divsChild>
    </w:div>
    <w:div w:id="782960875">
      <w:bodyDiv w:val="1"/>
      <w:marLeft w:val="0"/>
      <w:marRight w:val="0"/>
      <w:marTop w:val="0"/>
      <w:marBottom w:val="0"/>
      <w:divBdr>
        <w:top w:val="none" w:sz="0" w:space="0" w:color="auto"/>
        <w:left w:val="none" w:sz="0" w:space="0" w:color="auto"/>
        <w:bottom w:val="none" w:sz="0" w:space="0" w:color="auto"/>
        <w:right w:val="none" w:sz="0" w:space="0" w:color="auto"/>
      </w:divBdr>
      <w:divsChild>
        <w:div w:id="1198394716">
          <w:marLeft w:val="0"/>
          <w:marRight w:val="0"/>
          <w:marTop w:val="0"/>
          <w:marBottom w:val="0"/>
          <w:divBdr>
            <w:top w:val="none" w:sz="0" w:space="0" w:color="auto"/>
            <w:left w:val="none" w:sz="0" w:space="0" w:color="auto"/>
            <w:bottom w:val="none" w:sz="0" w:space="0" w:color="auto"/>
            <w:right w:val="none" w:sz="0" w:space="0" w:color="auto"/>
          </w:divBdr>
        </w:div>
        <w:div w:id="340789355">
          <w:marLeft w:val="0"/>
          <w:marRight w:val="0"/>
          <w:marTop w:val="0"/>
          <w:marBottom w:val="0"/>
          <w:divBdr>
            <w:top w:val="none" w:sz="0" w:space="0" w:color="auto"/>
            <w:left w:val="none" w:sz="0" w:space="0" w:color="auto"/>
            <w:bottom w:val="none" w:sz="0" w:space="0" w:color="auto"/>
            <w:right w:val="none" w:sz="0" w:space="0" w:color="auto"/>
          </w:divBdr>
        </w:div>
        <w:div w:id="1834948317">
          <w:marLeft w:val="0"/>
          <w:marRight w:val="0"/>
          <w:marTop w:val="0"/>
          <w:marBottom w:val="0"/>
          <w:divBdr>
            <w:top w:val="none" w:sz="0" w:space="0" w:color="auto"/>
            <w:left w:val="none" w:sz="0" w:space="0" w:color="auto"/>
            <w:bottom w:val="none" w:sz="0" w:space="0" w:color="auto"/>
            <w:right w:val="none" w:sz="0" w:space="0" w:color="auto"/>
          </w:divBdr>
        </w:div>
      </w:divsChild>
    </w:div>
    <w:div w:id="11788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ivingwell.co.uk/stronger-for-longer-exercises/" TargetMode="External"/><Relationship Id="rId13" Type="http://schemas.openxmlformats.org/officeDocument/2006/relationships/hyperlink" Target="https://mylivingwell.co.uk/stronger-for-longer-exercises/" TargetMode="External"/><Relationship Id="rId18" Type="http://schemas.openxmlformats.org/officeDocument/2006/relationships/hyperlink" Target="https://mylivingwell.co.uk/stronger-for-longer-exercises/" TargetMode="External"/><Relationship Id="rId26" Type="http://schemas.openxmlformats.org/officeDocument/2006/relationships/hyperlink" Target="https://mylivingwell.co.uk/stronger-for-longer-exercises/"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mailto:communications@mylivingwell.co.uk" TargetMode="External"/><Relationship Id="rId12" Type="http://schemas.openxmlformats.org/officeDocument/2006/relationships/hyperlink" Target="https://youtu.be/M54zG9Ydh5E"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mylivingwell.co.uk/stronger-for-longer-exercises/" TargetMode="External"/><Relationship Id="rId20" Type="http://schemas.openxmlformats.org/officeDocument/2006/relationships/hyperlink" Target="https://mylivingwell.co.uk/stronger-for-longer-exercis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ylivingwell.co.uk/stronger-for-longer-exercises/" TargetMode="External"/><Relationship Id="rId24" Type="http://schemas.openxmlformats.org/officeDocument/2006/relationships/hyperlink" Target="https://mylivingwell.co.uk/stronger-for-longer-exercises/" TargetMode="External"/><Relationship Id="rId5" Type="http://schemas.openxmlformats.org/officeDocument/2006/relationships/webSettings" Target="webSettings.xml"/><Relationship Id="rId15" Type="http://schemas.openxmlformats.org/officeDocument/2006/relationships/hyperlink" Target="https://youtu.be/M54zG9Ydh5E"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youtu.be/M54zG9Ydh5E"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mylivingwell.co.uk/stronger-for-longer-exercises/" TargetMode="External"/><Relationship Id="rId27"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FA9F-73FD-4733-BC6D-722D812A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Reynolds</dc:creator>
  <cp:keywords/>
  <dc:description/>
  <cp:lastModifiedBy>Sacha Reynolds</cp:lastModifiedBy>
  <cp:revision>2</cp:revision>
  <dcterms:created xsi:type="dcterms:W3CDTF">2025-04-01T14:11:00Z</dcterms:created>
  <dcterms:modified xsi:type="dcterms:W3CDTF">2025-04-01T14:11:00Z</dcterms:modified>
</cp:coreProperties>
</file>