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55532D" w14:textId="77777777" w:rsidR="0071403E" w:rsidRDefault="0071403E">
      <w:pPr>
        <w:rPr>
          <w:b/>
          <w:bCs/>
        </w:rPr>
      </w:pPr>
    </w:p>
    <w:p w14:paraId="28FC8271" w14:textId="166DB8C0" w:rsidR="00102D13" w:rsidRPr="00706789" w:rsidRDefault="00706789">
      <w:pPr>
        <w:rPr>
          <w:b/>
          <w:bCs/>
        </w:rPr>
      </w:pPr>
      <w:r w:rsidRPr="00706789">
        <w:rPr>
          <w:b/>
          <w:bCs/>
        </w:rPr>
        <w:t xml:space="preserve">DrinkCoach </w:t>
      </w:r>
      <w:r w:rsidR="00102D13" w:rsidRPr="00706789">
        <w:rPr>
          <w:b/>
          <w:bCs/>
        </w:rPr>
        <w:t>AAW – commissioner Internal comms content</w:t>
      </w:r>
      <w:r w:rsidR="00F8121B" w:rsidRPr="00706789">
        <w:rPr>
          <w:b/>
          <w:bCs/>
        </w:rPr>
        <w:t xml:space="preserve"> coaching sessions</w:t>
      </w:r>
    </w:p>
    <w:p w14:paraId="6BD7C23F" w14:textId="34582214" w:rsidR="00102D13" w:rsidRDefault="00102D13">
      <w:r>
        <w:t>As the theme for AAW is alcohol and work, we thought it would be a great opportunity for you to promote your free DrinkCoach services to employees.</w:t>
      </w:r>
    </w:p>
    <w:p w14:paraId="4EA0CF28" w14:textId="77777777" w:rsidR="0071403E" w:rsidRDefault="0071403E"/>
    <w:p w14:paraId="62E2B3AD" w14:textId="77777777" w:rsidR="00AD26BB" w:rsidRPr="00706789" w:rsidRDefault="00102D13" w:rsidP="00AD26BB">
      <w:pPr>
        <w:rPr>
          <w:b/>
          <w:bCs/>
          <w:color w:val="215E99" w:themeColor="text2" w:themeTint="BF"/>
          <w:sz w:val="32"/>
          <w:szCs w:val="32"/>
        </w:rPr>
      </w:pPr>
      <w:r w:rsidRPr="00706789">
        <w:rPr>
          <w:b/>
          <w:bCs/>
          <w:color w:val="215E99" w:themeColor="text2" w:themeTint="BF"/>
          <w:sz w:val="32"/>
          <w:szCs w:val="32"/>
        </w:rPr>
        <w:t>Intranet article</w:t>
      </w:r>
      <w:r w:rsidR="00AD26BB" w:rsidRPr="00706789">
        <w:rPr>
          <w:b/>
          <w:bCs/>
          <w:color w:val="215E99" w:themeColor="text2" w:themeTint="BF"/>
          <w:sz w:val="32"/>
          <w:szCs w:val="32"/>
        </w:rPr>
        <w:t xml:space="preserve"> </w:t>
      </w:r>
    </w:p>
    <w:p w14:paraId="468856F8" w14:textId="50C5BF0F" w:rsidR="00FB0DD2" w:rsidRPr="00FB0DD2" w:rsidRDefault="00FB0DD2" w:rsidP="00AD26BB">
      <w:pPr>
        <w:rPr>
          <w:b/>
          <w:bCs/>
        </w:rPr>
      </w:pPr>
      <w:r>
        <w:rPr>
          <w:b/>
          <w:bCs/>
        </w:rPr>
        <w:t>Free online alcohol services through DrinkCoach</w:t>
      </w:r>
    </w:p>
    <w:p w14:paraId="04C13ADB" w14:textId="7F174536" w:rsidR="00AD26BB" w:rsidRDefault="00AD26BB" w:rsidP="00AD26BB">
      <w:r>
        <w:t xml:space="preserve">It’s Alcohol Awareness Week and this year’s theme is alcohol and work. </w:t>
      </w:r>
      <w:r w:rsidR="008C6EEE" w:rsidRPr="008C6EEE">
        <w:t>Many of us enjoy a drink now and then, but even moderate drinking</w:t>
      </w:r>
      <w:r w:rsidR="00FB427D">
        <w:t xml:space="preserve"> </w:t>
      </w:r>
      <w:r w:rsidR="008C6EEE" w:rsidRPr="008C6EEE">
        <w:t xml:space="preserve">can have a bigger impact than we realise. Whether it's creeping into your morning routine or affecting how you feel throughout the day, alcohol might be influencing your </w:t>
      </w:r>
      <w:r w:rsidR="008C6EEE">
        <w:t>day</w:t>
      </w:r>
      <w:r>
        <w:t xml:space="preserve">, even </w:t>
      </w:r>
      <w:r w:rsidR="008C6EEE">
        <w:t>from</w:t>
      </w:r>
      <w:r>
        <w:t xml:space="preserve"> the night before</w:t>
      </w:r>
      <w:r w:rsidR="008C6EEE">
        <w:t>.</w:t>
      </w:r>
      <w:r>
        <w:t xml:space="preserve"> </w:t>
      </w:r>
    </w:p>
    <w:p w14:paraId="06A60A3A" w14:textId="6C006513" w:rsidR="008C6EEE" w:rsidRDefault="00FB427D" w:rsidP="00AD26BB">
      <w:r>
        <w:t>Are you…</w:t>
      </w:r>
    </w:p>
    <w:p w14:paraId="4EF5E012" w14:textId="58D82B1D" w:rsidR="00AD26BB" w:rsidRDefault="00A105BA" w:rsidP="00AD26BB">
      <w:pPr>
        <w:pStyle w:val="ListParagraph"/>
        <w:numPr>
          <w:ilvl w:val="0"/>
          <w:numId w:val="2"/>
        </w:numPr>
      </w:pPr>
      <w:r>
        <w:t>Taking more sick days than you used to</w:t>
      </w:r>
    </w:p>
    <w:p w14:paraId="2CACAAF6" w14:textId="7957660A" w:rsidR="00A105BA" w:rsidRDefault="00A105BA" w:rsidP="00A105BA">
      <w:pPr>
        <w:pStyle w:val="ListParagraph"/>
        <w:numPr>
          <w:ilvl w:val="0"/>
          <w:numId w:val="2"/>
        </w:numPr>
      </w:pPr>
      <w:r>
        <w:t>Finding it more difficult to conceal frustration</w:t>
      </w:r>
    </w:p>
    <w:p w14:paraId="7C4F1B73" w14:textId="3E71AD74" w:rsidR="00A105BA" w:rsidRDefault="00A105BA" w:rsidP="00A105BA">
      <w:pPr>
        <w:pStyle w:val="ListParagraph"/>
        <w:numPr>
          <w:ilvl w:val="0"/>
          <w:numId w:val="2"/>
        </w:numPr>
      </w:pPr>
      <w:r>
        <w:t>Struggling to focus on small tasks</w:t>
      </w:r>
    </w:p>
    <w:p w14:paraId="769F7CB9" w14:textId="3631CCB9" w:rsidR="00102D13" w:rsidRDefault="00FB0DD2" w:rsidP="00F54F22">
      <w:pPr>
        <w:pStyle w:val="ListParagraph"/>
        <w:numPr>
          <w:ilvl w:val="0"/>
          <w:numId w:val="2"/>
        </w:numPr>
      </w:pPr>
      <w:r>
        <w:t>Hearing more and more that “you look tired”</w:t>
      </w:r>
    </w:p>
    <w:p w14:paraId="77336727" w14:textId="137BD3E2" w:rsidR="00FB427D" w:rsidRDefault="00FB0DD2" w:rsidP="008C6EEE">
      <w:r>
        <w:t>If alcohol is something you’re concerned or curious about,</w:t>
      </w:r>
      <w:r w:rsidR="00102D13">
        <w:t xml:space="preserve"> we offer </w:t>
      </w:r>
      <w:r>
        <w:t xml:space="preserve">free and confidential </w:t>
      </w:r>
      <w:r w:rsidR="00102D13">
        <w:t xml:space="preserve">online alcohol services to staff who live in (include council name). </w:t>
      </w:r>
      <w:r w:rsidR="00E2632D">
        <w:t>Book</w:t>
      </w:r>
      <w:r w:rsidR="008C6EEE">
        <w:t xml:space="preserve"> </w:t>
      </w:r>
      <w:r w:rsidR="008C6EEE" w:rsidRPr="008C6EEE">
        <w:t xml:space="preserve">up to </w:t>
      </w:r>
      <w:r w:rsidR="008C6EEE" w:rsidRPr="008C6EEE">
        <w:rPr>
          <w:b/>
          <w:bCs/>
        </w:rPr>
        <w:t>six free one-to-one sessions</w:t>
      </w:r>
      <w:r w:rsidR="008C6EEE" w:rsidRPr="008C6EEE">
        <w:t xml:space="preserve"> with a DrinkCoach specialist</w:t>
      </w:r>
      <w:r w:rsidR="00F8121B">
        <w:t xml:space="preserve"> of your choice</w:t>
      </w:r>
      <w:r w:rsidR="008C6EEE" w:rsidRPr="008C6EEE">
        <w:t>.</w:t>
      </w:r>
    </w:p>
    <w:p w14:paraId="5DAE75F4" w14:textId="41CD2C90" w:rsidR="008C6EEE" w:rsidRPr="008C6EEE" w:rsidRDefault="00FB427D" w:rsidP="008C6EEE">
      <w:r>
        <w:t>Sessions</w:t>
      </w:r>
      <w:r w:rsidR="008C6EEE" w:rsidRPr="008C6EEE">
        <w:t xml:space="preserve"> are designed to help you:</w:t>
      </w:r>
    </w:p>
    <w:p w14:paraId="08F001F6" w14:textId="77777777" w:rsidR="008C6EEE" w:rsidRPr="008C6EEE" w:rsidRDefault="008C6EEE" w:rsidP="008C6EEE">
      <w:pPr>
        <w:numPr>
          <w:ilvl w:val="0"/>
          <w:numId w:val="4"/>
        </w:numPr>
      </w:pPr>
      <w:r w:rsidRPr="008C6EEE">
        <w:t>Cut back on drinking</w:t>
      </w:r>
    </w:p>
    <w:p w14:paraId="7A87F88E" w14:textId="77777777" w:rsidR="008C6EEE" w:rsidRPr="008C6EEE" w:rsidRDefault="008C6EEE" w:rsidP="008C6EEE">
      <w:pPr>
        <w:numPr>
          <w:ilvl w:val="0"/>
          <w:numId w:val="4"/>
        </w:numPr>
      </w:pPr>
      <w:r w:rsidRPr="008C6EEE">
        <w:t>Improve your physical and mental wellbeing</w:t>
      </w:r>
    </w:p>
    <w:p w14:paraId="4D5756A6" w14:textId="77777777" w:rsidR="008C6EEE" w:rsidRPr="008C6EEE" w:rsidRDefault="008C6EEE" w:rsidP="008C6EEE">
      <w:pPr>
        <w:numPr>
          <w:ilvl w:val="0"/>
          <w:numId w:val="4"/>
        </w:numPr>
      </w:pPr>
      <w:r w:rsidRPr="008C6EEE">
        <w:t>Build healthier habits</w:t>
      </w:r>
    </w:p>
    <w:p w14:paraId="2AA3E9E9" w14:textId="77777777" w:rsidR="008C6EEE" w:rsidRPr="008C6EEE" w:rsidRDefault="008C6EEE" w:rsidP="008C6EEE">
      <w:pPr>
        <w:numPr>
          <w:ilvl w:val="0"/>
          <w:numId w:val="4"/>
        </w:numPr>
      </w:pPr>
      <w:r w:rsidRPr="008C6EEE">
        <w:t>Understand your triggers</w:t>
      </w:r>
    </w:p>
    <w:p w14:paraId="6FC46DA0" w14:textId="4C86412D" w:rsidR="008C6EEE" w:rsidRDefault="008C6EEE" w:rsidP="00F54F22">
      <w:pPr>
        <w:numPr>
          <w:ilvl w:val="0"/>
          <w:numId w:val="4"/>
        </w:numPr>
      </w:pPr>
      <w:r w:rsidRPr="008C6EEE">
        <w:t>Work towards going alcohol-free — if that’s your goal</w:t>
      </w:r>
    </w:p>
    <w:p w14:paraId="0BA6F401" w14:textId="348DC7AA" w:rsidR="00F8121B" w:rsidRDefault="00F8121B" w:rsidP="00F54F22">
      <w:pPr>
        <w:numPr>
          <w:ilvl w:val="0"/>
          <w:numId w:val="4"/>
        </w:numPr>
      </w:pPr>
      <w:r>
        <w:t>Set and achieve your chosen goals</w:t>
      </w:r>
    </w:p>
    <w:p w14:paraId="1DAA2505" w14:textId="77777777" w:rsidR="00FB427D" w:rsidRDefault="008C6EEE">
      <w:r>
        <w:t>Many</w:t>
      </w:r>
      <w:r w:rsidR="00DB6B89">
        <w:t xml:space="preserve"> of our coaches have lived experience, so you can trust sessions will be a safe and judgement free space</w:t>
      </w:r>
      <w:r w:rsidR="00AD26BB">
        <w:t xml:space="preserve">. </w:t>
      </w:r>
    </w:p>
    <w:p w14:paraId="00D91605" w14:textId="2EFDC428" w:rsidR="00FB0DD2" w:rsidRDefault="00F54F22">
      <w:r>
        <w:rPr>
          <w:b/>
          <w:bCs/>
        </w:rPr>
        <w:t xml:space="preserve">We understand </w:t>
      </w:r>
      <w:r w:rsidR="00FB427D">
        <w:rPr>
          <w:b/>
          <w:bCs/>
        </w:rPr>
        <w:t>the importance of privacy.</w:t>
      </w:r>
      <w:r w:rsidRPr="008C6EEE">
        <w:t xml:space="preserve"> All sessions are booked directly through the DrinkCoach website, and no information is shared with your employer or local authority</w:t>
      </w:r>
      <w:r>
        <w:t xml:space="preserve">, </w:t>
      </w:r>
      <w:r w:rsidRPr="008C6EEE">
        <w:t>making it a completely confidential service.</w:t>
      </w:r>
    </w:p>
    <w:p w14:paraId="28A82BD4" w14:textId="262DE7A1" w:rsidR="008C6EEE" w:rsidRDefault="00FB0DD2" w:rsidP="001E06E3">
      <w:pPr>
        <w:rPr>
          <w:i/>
          <w:iCs/>
        </w:rPr>
      </w:pPr>
      <w:r w:rsidRPr="00F16E29">
        <w:rPr>
          <w:i/>
          <w:iCs/>
        </w:rPr>
        <w:lastRenderedPageBreak/>
        <w:t>“</w:t>
      </w:r>
      <w:r w:rsidR="001E06E3" w:rsidRPr="00F16E29">
        <w:rPr>
          <w:i/>
          <w:iCs/>
        </w:rPr>
        <w:t>A genuinely helpful service. Think of it as a nudge to change behaviour and it works very well. My coach was very</w:t>
      </w:r>
      <w:r w:rsidR="001E06E3" w:rsidRPr="001E06E3">
        <w:rPr>
          <w:i/>
          <w:iCs/>
        </w:rPr>
        <w:t xml:space="preserve"> personable and non judgemental</w:t>
      </w:r>
      <w:r w:rsidR="001E06E3" w:rsidRPr="00F16E29">
        <w:rPr>
          <w:i/>
          <w:iCs/>
        </w:rPr>
        <w:t>.</w:t>
      </w:r>
      <w:r w:rsidR="008C6EEE" w:rsidRPr="00F16E29">
        <w:rPr>
          <w:i/>
          <w:iCs/>
        </w:rPr>
        <w:t xml:space="preserve"> </w:t>
      </w:r>
      <w:r w:rsidR="001E06E3" w:rsidRPr="001E06E3">
        <w:rPr>
          <w:i/>
          <w:iCs/>
        </w:rPr>
        <w:t xml:space="preserve">Between us we set achievable goals </w:t>
      </w:r>
      <w:r w:rsidR="001E06E3" w:rsidRPr="00F16E29">
        <w:rPr>
          <w:i/>
          <w:iCs/>
        </w:rPr>
        <w:t xml:space="preserve">which </w:t>
      </w:r>
      <w:r w:rsidR="001E06E3" w:rsidRPr="001E06E3">
        <w:rPr>
          <w:i/>
          <w:iCs/>
        </w:rPr>
        <w:t>helped me to avoid my usual triggers</w:t>
      </w:r>
      <w:r w:rsidR="001E06E3" w:rsidRPr="00F16E29">
        <w:rPr>
          <w:i/>
          <w:iCs/>
        </w:rPr>
        <w:t xml:space="preserve">. </w:t>
      </w:r>
      <w:r w:rsidR="001E06E3" w:rsidRPr="001E06E3">
        <w:rPr>
          <w:i/>
          <w:iCs/>
        </w:rPr>
        <w:t>Thank you for the opportunity to be supported once I'd decided to change my drinking habits.</w:t>
      </w:r>
      <w:r w:rsidR="001E06E3" w:rsidRPr="00F16E29">
        <w:rPr>
          <w:i/>
          <w:iCs/>
        </w:rPr>
        <w:t>” – DrinkCoach Client</w:t>
      </w:r>
    </w:p>
    <w:p w14:paraId="259CF037" w14:textId="72DA8137" w:rsidR="0071403E" w:rsidRPr="0071403E" w:rsidRDefault="0071403E" w:rsidP="001E06E3">
      <w:pPr>
        <w:rPr>
          <w:b/>
          <w:bCs/>
          <w:i/>
          <w:iCs/>
        </w:rPr>
      </w:pPr>
      <w:r w:rsidRPr="0071403E">
        <w:rPr>
          <w:b/>
          <w:bCs/>
          <w:i/>
          <w:iCs/>
        </w:rPr>
        <w:t>Book your</w:t>
      </w:r>
      <w:r>
        <w:rPr>
          <w:b/>
          <w:bCs/>
          <w:i/>
          <w:iCs/>
        </w:rPr>
        <w:t xml:space="preserve"> first free</w:t>
      </w:r>
      <w:r w:rsidRPr="0071403E">
        <w:rPr>
          <w:b/>
          <w:bCs/>
          <w:i/>
          <w:iCs/>
        </w:rPr>
        <w:t xml:space="preserve"> session today (insert link)</w:t>
      </w:r>
    </w:p>
    <w:p w14:paraId="6B33D018" w14:textId="77777777" w:rsidR="00102D13" w:rsidRDefault="00102D13"/>
    <w:p w14:paraId="00F1EF7C" w14:textId="41B04812" w:rsidR="00102D13" w:rsidRPr="00706789" w:rsidRDefault="00102D13">
      <w:pPr>
        <w:rPr>
          <w:b/>
          <w:bCs/>
          <w:color w:val="215E99" w:themeColor="text2" w:themeTint="BF"/>
          <w:sz w:val="32"/>
          <w:szCs w:val="32"/>
        </w:rPr>
      </w:pPr>
      <w:r w:rsidRPr="00706789">
        <w:rPr>
          <w:b/>
          <w:bCs/>
          <w:color w:val="215E99" w:themeColor="text2" w:themeTint="BF"/>
          <w:sz w:val="32"/>
          <w:szCs w:val="32"/>
        </w:rPr>
        <w:t>Newsletter/ email content</w:t>
      </w:r>
    </w:p>
    <w:p w14:paraId="2E6C40D6" w14:textId="77777777" w:rsidR="009B522E" w:rsidRPr="009B522E" w:rsidRDefault="009B522E" w:rsidP="009B522E">
      <w:r w:rsidRPr="009B522E">
        <w:rPr>
          <w:b/>
          <w:bCs/>
        </w:rPr>
        <w:t>Free Online Alcohol Support – Now Available</w:t>
      </w:r>
    </w:p>
    <w:p w14:paraId="591D6F03" w14:textId="057D0B8D" w:rsidR="007D1A7E" w:rsidRDefault="009B522E" w:rsidP="009B522E">
      <w:r w:rsidRPr="009B522E">
        <w:t xml:space="preserve">It’s Alcohol Awareness Week, and this year’s theme is </w:t>
      </w:r>
      <w:r w:rsidRPr="009B522E">
        <w:rPr>
          <w:b/>
          <w:bCs/>
        </w:rPr>
        <w:t>alcohol and work</w:t>
      </w:r>
      <w:r w:rsidRPr="009B522E">
        <w:t xml:space="preserve">. </w:t>
      </w:r>
      <w:r w:rsidR="007D1A7E">
        <w:t>Did you know that st</w:t>
      </w:r>
      <w:r w:rsidR="007D1A7E" w:rsidRPr="009B522E">
        <w:t xml:space="preserve">aff living in </w:t>
      </w:r>
      <w:r w:rsidR="007D1A7E" w:rsidRPr="009B522E">
        <w:rPr>
          <w:b/>
          <w:bCs/>
        </w:rPr>
        <w:t>[Council Name]</w:t>
      </w:r>
      <w:r w:rsidR="007D1A7E" w:rsidRPr="009B522E">
        <w:t xml:space="preserve"> can book up to </w:t>
      </w:r>
      <w:r w:rsidR="007D1A7E" w:rsidRPr="009B522E">
        <w:rPr>
          <w:b/>
          <w:bCs/>
        </w:rPr>
        <w:t>six free one-to-one sessions</w:t>
      </w:r>
      <w:r w:rsidR="007D1A7E" w:rsidRPr="009B522E">
        <w:t xml:space="preserve"> with a</w:t>
      </w:r>
      <w:r w:rsidR="007D1A7E">
        <w:t xml:space="preserve"> </w:t>
      </w:r>
      <w:r w:rsidR="007D1A7E" w:rsidRPr="009B522E">
        <w:t>DrinkCoach specialist</w:t>
      </w:r>
      <w:r w:rsidR="007D1A7E">
        <w:t>?</w:t>
      </w:r>
    </w:p>
    <w:p w14:paraId="51D2AC2C" w14:textId="77777777" w:rsidR="007D1A7E" w:rsidRDefault="007D1A7E" w:rsidP="009B522E">
      <w:r>
        <w:t xml:space="preserve">If your concerned or curious about how alcohol may be influencing your day (even from the night before) book a session with a coach of your choice. All it takes is a chat to help you improve habits, mood and health. </w:t>
      </w:r>
    </w:p>
    <w:p w14:paraId="0076B559" w14:textId="47744047" w:rsidR="009B522E" w:rsidRPr="009B522E" w:rsidRDefault="00F8121B" w:rsidP="009B522E">
      <w:r>
        <w:rPr>
          <w:b/>
          <w:bCs/>
        </w:rPr>
        <w:t xml:space="preserve">We understand how important privacy is. Sessions are booked directly though DrinkCoach, and no personal data is shared with the council. </w:t>
      </w:r>
    </w:p>
    <w:p w14:paraId="69C35356" w14:textId="5AACABB3" w:rsidR="00102D13" w:rsidRDefault="007D1A7E">
      <w:r>
        <w:rPr>
          <w:b/>
          <w:bCs/>
        </w:rPr>
        <w:t>Book your first free session today</w:t>
      </w:r>
      <w:r w:rsidR="0071403E">
        <w:rPr>
          <w:b/>
          <w:bCs/>
        </w:rPr>
        <w:t xml:space="preserve"> (</w:t>
      </w:r>
      <w:r w:rsidR="00470CB6">
        <w:rPr>
          <w:b/>
          <w:bCs/>
        </w:rPr>
        <w:t>Insert lin</w:t>
      </w:r>
      <w:r w:rsidR="0071403E">
        <w:rPr>
          <w:b/>
          <w:bCs/>
        </w:rPr>
        <w:t>k)</w:t>
      </w:r>
    </w:p>
    <w:sectPr w:rsidR="00102D13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4AFA1B" w14:textId="77777777" w:rsidR="00C87A64" w:rsidRDefault="00C87A64" w:rsidP="0071403E">
      <w:pPr>
        <w:spacing w:after="0" w:line="240" w:lineRule="auto"/>
      </w:pPr>
      <w:r>
        <w:separator/>
      </w:r>
    </w:p>
  </w:endnote>
  <w:endnote w:type="continuationSeparator" w:id="0">
    <w:p w14:paraId="61CE006E" w14:textId="77777777" w:rsidR="00C87A64" w:rsidRDefault="00C87A64" w:rsidP="00714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B69BE" w14:textId="77777777" w:rsidR="00C87A64" w:rsidRDefault="00C87A64" w:rsidP="0071403E">
      <w:pPr>
        <w:spacing w:after="0" w:line="240" w:lineRule="auto"/>
      </w:pPr>
      <w:r>
        <w:separator/>
      </w:r>
    </w:p>
  </w:footnote>
  <w:footnote w:type="continuationSeparator" w:id="0">
    <w:p w14:paraId="757F5457" w14:textId="77777777" w:rsidR="00C87A64" w:rsidRDefault="00C87A64" w:rsidP="00714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8A180" w14:textId="19CD19C3" w:rsidR="0071403E" w:rsidRDefault="0071403E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C62079B" wp14:editId="78A6DC23">
          <wp:simplePos x="0" y="0"/>
          <wp:positionH relativeFrom="column">
            <wp:posOffset>-609600</wp:posOffset>
          </wp:positionH>
          <wp:positionV relativeFrom="paragraph">
            <wp:posOffset>-213360</wp:posOffset>
          </wp:positionV>
          <wp:extent cx="723900" cy="723900"/>
          <wp:effectExtent l="0" t="0" r="0" b="0"/>
          <wp:wrapSquare wrapText="bothSides"/>
          <wp:docPr id="1885728718" name="Picture 1" descr="A blue circle with white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5728718" name="Picture 1" descr="A blue circle with white text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B2119"/>
    <w:multiLevelType w:val="multilevel"/>
    <w:tmpl w:val="D652B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C20DD4"/>
    <w:multiLevelType w:val="hybridMultilevel"/>
    <w:tmpl w:val="F454F3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3370DE"/>
    <w:multiLevelType w:val="multilevel"/>
    <w:tmpl w:val="9C24B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B54D23"/>
    <w:multiLevelType w:val="hybridMultilevel"/>
    <w:tmpl w:val="5D84E9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643377">
    <w:abstractNumId w:val="3"/>
  </w:num>
  <w:num w:numId="2" w16cid:durableId="654187407">
    <w:abstractNumId w:val="1"/>
  </w:num>
  <w:num w:numId="3" w16cid:durableId="1086147408">
    <w:abstractNumId w:val="2"/>
  </w:num>
  <w:num w:numId="4" w16cid:durableId="1075316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D13"/>
    <w:rsid w:val="00102D13"/>
    <w:rsid w:val="001E06E3"/>
    <w:rsid w:val="002D5476"/>
    <w:rsid w:val="00470CB6"/>
    <w:rsid w:val="00706789"/>
    <w:rsid w:val="0071403E"/>
    <w:rsid w:val="0077022E"/>
    <w:rsid w:val="007D1A7E"/>
    <w:rsid w:val="008C6EEE"/>
    <w:rsid w:val="009B522E"/>
    <w:rsid w:val="00A105BA"/>
    <w:rsid w:val="00AD26BB"/>
    <w:rsid w:val="00C87A64"/>
    <w:rsid w:val="00DB6B89"/>
    <w:rsid w:val="00DB7002"/>
    <w:rsid w:val="00E2632D"/>
    <w:rsid w:val="00F16E29"/>
    <w:rsid w:val="00F54F22"/>
    <w:rsid w:val="00F8121B"/>
    <w:rsid w:val="00FB0DD2"/>
    <w:rsid w:val="00FB427D"/>
    <w:rsid w:val="00FE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5D234F"/>
  <w15:chartTrackingRefBased/>
  <w15:docId w15:val="{2C58614B-803A-48FE-988A-947CEDC87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2D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02D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2D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2D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2D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2D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2D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2D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2D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D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2D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2D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2D1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2D1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2D1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2D1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2D1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2D1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02D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2D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2D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02D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02D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02D1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02D1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02D1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2D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2D1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02D1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140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403E"/>
  </w:style>
  <w:style w:type="paragraph" w:styleId="Footer">
    <w:name w:val="footer"/>
    <w:basedOn w:val="Normal"/>
    <w:link w:val="FooterChar"/>
    <w:uiPriority w:val="99"/>
    <w:unhideWhenUsed/>
    <w:rsid w:val="007140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40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0416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3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8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158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8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A3619-78BA-4AB4-A0F6-13E4E4A42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Sinclair-Reid</dc:creator>
  <cp:keywords/>
  <dc:description/>
  <cp:lastModifiedBy>Francesca Sinclair-Reid</cp:lastModifiedBy>
  <cp:revision>4</cp:revision>
  <dcterms:created xsi:type="dcterms:W3CDTF">2025-06-10T13:45:00Z</dcterms:created>
  <dcterms:modified xsi:type="dcterms:W3CDTF">2025-06-12T10:27:00Z</dcterms:modified>
</cp:coreProperties>
</file>